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68" w:rsidRDefault="004F6C08">
      <w:pPr>
        <w:spacing w:after="60" w:line="240" w:lineRule="auto"/>
        <w:ind w:left="0" w:right="0" w:firstLine="0"/>
      </w:pPr>
      <w:r>
        <w:t xml:space="preserve"> </w:t>
      </w:r>
    </w:p>
    <w:p w:rsidR="00FE1468" w:rsidRDefault="004F6C08">
      <w:pPr>
        <w:spacing w:after="56" w:line="240" w:lineRule="auto"/>
        <w:ind w:left="260" w:right="-15"/>
      </w:pPr>
      <w:r>
        <w:rPr>
          <w:b/>
        </w:rPr>
        <w:t xml:space="preserve">F </w:t>
      </w:r>
      <w:r>
        <w:rPr>
          <w:b/>
          <w:sz w:val="16"/>
        </w:rPr>
        <w:t xml:space="preserve">O R M A T O E U R O P E O P E R </w:t>
      </w:r>
    </w:p>
    <w:p w:rsidR="00FE1468" w:rsidRDefault="004F6C08">
      <w:pPr>
        <w:spacing w:after="56" w:line="240" w:lineRule="auto"/>
        <w:ind w:left="481" w:right="-15"/>
      </w:pPr>
      <w:r>
        <w:rPr>
          <w:b/>
          <w:sz w:val="16"/>
        </w:rPr>
        <w:t>I L C U R R I C U L U M V I T A E</w:t>
      </w:r>
      <w:r>
        <w:rPr>
          <w:b/>
        </w:rPr>
        <w:t xml:space="preserve"> </w:t>
      </w:r>
    </w:p>
    <w:p w:rsidR="00FE1468" w:rsidRDefault="004F6C08">
      <w:pPr>
        <w:spacing w:after="0" w:line="240" w:lineRule="auto"/>
        <w:ind w:left="0" w:right="0" w:firstLine="0"/>
      </w:pPr>
      <w:r>
        <w:t xml:space="preserve"> </w:t>
      </w:r>
    </w:p>
    <w:p w:rsidR="00FE1468" w:rsidRDefault="004F6C08">
      <w:pPr>
        <w:spacing w:after="0" w:line="240" w:lineRule="auto"/>
        <w:ind w:left="2158" w:right="0" w:firstLine="0"/>
      </w:pPr>
      <w:r>
        <w:rPr>
          <w:rFonts w:ascii="Calibri" w:eastAsia="Calibri" w:hAnsi="Calibri" w:cs="Calibri"/>
          <w:noProof/>
          <w:sz w:val="22"/>
        </w:rPr>
        <w:drawing>
          <wp:inline distT="0" distB="0" distL="0" distR="0">
            <wp:extent cx="360680" cy="25146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360680" cy="251460"/>
                    </a:xfrm>
                    <a:prstGeom prst="rect">
                      <a:avLst/>
                    </a:prstGeom>
                  </pic:spPr>
                </pic:pic>
              </a:graphicData>
            </a:graphic>
          </wp:inline>
        </w:drawing>
      </w:r>
      <w:r>
        <w:t xml:space="preserve"> </w:t>
      </w:r>
    </w:p>
    <w:p w:rsidR="00FE1468" w:rsidRDefault="004F6C08">
      <w:pPr>
        <w:spacing w:after="36" w:line="240" w:lineRule="auto"/>
        <w:ind w:left="0" w:right="0" w:firstLine="0"/>
      </w:pPr>
      <w:r>
        <w:t xml:space="preserve"> </w:t>
      </w:r>
    </w:p>
    <w:p w:rsidR="00FE1468" w:rsidRDefault="004F6C08">
      <w:pPr>
        <w:spacing w:after="60" w:line="240" w:lineRule="auto"/>
        <w:ind w:left="0" w:right="0" w:firstLine="0"/>
      </w:pPr>
      <w:r>
        <w:t xml:space="preserve"> </w:t>
      </w:r>
    </w:p>
    <w:p w:rsidR="00FE1468" w:rsidRDefault="004F6C08">
      <w:pPr>
        <w:spacing w:after="56" w:line="240" w:lineRule="auto"/>
        <w:ind w:left="944" w:right="-15"/>
      </w:pPr>
      <w:r>
        <w:rPr>
          <w:b/>
        </w:rPr>
        <w:t>I</w:t>
      </w:r>
      <w:r>
        <w:rPr>
          <w:b/>
          <w:sz w:val="16"/>
        </w:rPr>
        <w:t>NFORMAZIONI PERSONALI</w:t>
      </w:r>
      <w:r>
        <w:rPr>
          <w:b/>
        </w:rPr>
        <w:t xml:space="preserve"> </w:t>
      </w:r>
    </w:p>
    <w:p w:rsidR="00FE1468" w:rsidRDefault="004F6C08">
      <w:pPr>
        <w:spacing w:after="87" w:line="276" w:lineRule="auto"/>
        <w:ind w:left="0" w:right="0" w:firstLine="0"/>
      </w:pPr>
      <w:r>
        <w:t xml:space="preserve"> </w:t>
      </w:r>
    </w:p>
    <w:tbl>
      <w:tblPr>
        <w:tblStyle w:val="TableGrid"/>
        <w:tblW w:w="9026" w:type="dxa"/>
        <w:tblInd w:w="0" w:type="dxa"/>
        <w:tblLook w:val="04A0" w:firstRow="1" w:lastRow="0" w:firstColumn="1" w:lastColumn="0" w:noHBand="0" w:noVBand="1"/>
      </w:tblPr>
      <w:tblGrid>
        <w:gridCol w:w="456"/>
        <w:gridCol w:w="2487"/>
        <w:gridCol w:w="286"/>
        <w:gridCol w:w="5797"/>
      </w:tblGrid>
      <w:tr w:rsidR="00FE1468" w:rsidTr="00CE5403">
        <w:trPr>
          <w:trHeight w:val="254"/>
        </w:trPr>
        <w:tc>
          <w:tcPr>
            <w:tcW w:w="456" w:type="dxa"/>
            <w:tcBorders>
              <w:top w:val="nil"/>
              <w:left w:val="nil"/>
              <w:bottom w:val="nil"/>
              <w:right w:val="nil"/>
            </w:tcBorders>
          </w:tcPr>
          <w:p w:rsidR="00FE1468" w:rsidRDefault="00FE1468">
            <w:pPr>
              <w:spacing w:after="0" w:line="276" w:lineRule="auto"/>
              <w:ind w:left="0" w:right="0" w:firstLine="0"/>
            </w:pPr>
          </w:p>
        </w:tc>
        <w:tc>
          <w:tcPr>
            <w:tcW w:w="2487" w:type="dxa"/>
            <w:tcBorders>
              <w:top w:val="nil"/>
              <w:left w:val="nil"/>
              <w:bottom w:val="nil"/>
              <w:right w:val="nil"/>
            </w:tcBorders>
          </w:tcPr>
          <w:p w:rsidR="00FE1468" w:rsidRDefault="004F6C08">
            <w:pPr>
              <w:spacing w:after="0" w:line="276" w:lineRule="auto"/>
              <w:ind w:left="0" w:right="171" w:firstLine="0"/>
              <w:jc w:val="right"/>
            </w:pPr>
            <w:r>
              <w:t xml:space="preserve">Nome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rPr>
                <w:b/>
              </w:rPr>
              <w:t>V</w:t>
            </w:r>
            <w:r>
              <w:rPr>
                <w:b/>
                <w:sz w:val="16"/>
              </w:rPr>
              <w:t xml:space="preserve">ENNARECCI </w:t>
            </w:r>
            <w:r>
              <w:rPr>
                <w:b/>
              </w:rPr>
              <w:t>G</w:t>
            </w:r>
            <w:r>
              <w:rPr>
                <w:b/>
                <w:sz w:val="16"/>
              </w:rPr>
              <w:t>IOVANNI</w:t>
            </w:r>
            <w:r>
              <w:t xml:space="preserve"> </w:t>
            </w:r>
          </w:p>
        </w:tc>
      </w:tr>
      <w:tr w:rsidR="00FE1468" w:rsidTr="00CE5403">
        <w:trPr>
          <w:trHeight w:val="316"/>
        </w:trPr>
        <w:tc>
          <w:tcPr>
            <w:tcW w:w="456" w:type="dxa"/>
            <w:tcBorders>
              <w:top w:val="nil"/>
              <w:left w:val="nil"/>
              <w:bottom w:val="nil"/>
              <w:right w:val="nil"/>
            </w:tcBorders>
          </w:tcPr>
          <w:p w:rsidR="00FE1468" w:rsidRDefault="00FE1468">
            <w:pPr>
              <w:spacing w:after="0" w:line="276" w:lineRule="auto"/>
              <w:ind w:left="0" w:right="0" w:firstLine="0"/>
            </w:pPr>
          </w:p>
        </w:tc>
        <w:tc>
          <w:tcPr>
            <w:tcW w:w="2487" w:type="dxa"/>
            <w:tcBorders>
              <w:top w:val="nil"/>
              <w:left w:val="nil"/>
              <w:bottom w:val="nil"/>
              <w:right w:val="nil"/>
            </w:tcBorders>
          </w:tcPr>
          <w:p w:rsidR="00FE1468" w:rsidRDefault="004F6C08">
            <w:pPr>
              <w:spacing w:after="0" w:line="276" w:lineRule="auto"/>
              <w:ind w:left="0" w:right="171" w:firstLine="0"/>
              <w:jc w:val="right"/>
            </w:pPr>
            <w:r>
              <w:t xml:space="preserve">Amministrazione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rsidP="00183D1D">
            <w:pPr>
              <w:spacing w:after="0" w:line="276" w:lineRule="auto"/>
              <w:ind w:left="0" w:right="0" w:firstLine="0"/>
            </w:pPr>
            <w:r>
              <w:t xml:space="preserve">AO </w:t>
            </w:r>
            <w:r w:rsidR="00183D1D">
              <w:t>Cardarelli, Napoli</w:t>
            </w:r>
            <w:r>
              <w:t xml:space="preserve">, Italia. </w:t>
            </w:r>
          </w:p>
        </w:tc>
      </w:tr>
      <w:tr w:rsidR="00FE1468" w:rsidTr="00CE5403">
        <w:trPr>
          <w:trHeight w:val="317"/>
        </w:trPr>
        <w:tc>
          <w:tcPr>
            <w:tcW w:w="456" w:type="dxa"/>
            <w:tcBorders>
              <w:top w:val="nil"/>
              <w:left w:val="nil"/>
              <w:bottom w:val="nil"/>
              <w:right w:val="nil"/>
            </w:tcBorders>
          </w:tcPr>
          <w:p w:rsidR="00FE1468" w:rsidRDefault="00FE1468">
            <w:pPr>
              <w:spacing w:after="0" w:line="276" w:lineRule="auto"/>
              <w:ind w:left="0" w:right="0" w:firstLine="0"/>
            </w:pPr>
          </w:p>
        </w:tc>
        <w:tc>
          <w:tcPr>
            <w:tcW w:w="2487" w:type="dxa"/>
            <w:tcBorders>
              <w:top w:val="nil"/>
              <w:left w:val="nil"/>
              <w:bottom w:val="nil"/>
              <w:right w:val="nil"/>
            </w:tcBorders>
          </w:tcPr>
          <w:p w:rsidR="00FE1468" w:rsidRDefault="004F6C08">
            <w:pPr>
              <w:spacing w:after="0" w:line="276" w:lineRule="auto"/>
              <w:ind w:left="842" w:right="0" w:firstLine="0"/>
            </w:pPr>
            <w:r>
              <w:t xml:space="preserve">Telefono dell‟Ufficio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rPr>
                <w:b/>
              </w:rPr>
              <w:t xml:space="preserve"> </w:t>
            </w:r>
            <w:r w:rsidR="00CE5403">
              <w:rPr>
                <w:b/>
              </w:rPr>
              <w:t>081 747 2372</w:t>
            </w:r>
          </w:p>
        </w:tc>
      </w:tr>
      <w:tr w:rsidR="00FE1468" w:rsidTr="00CE5403">
        <w:trPr>
          <w:trHeight w:val="317"/>
        </w:trPr>
        <w:tc>
          <w:tcPr>
            <w:tcW w:w="456" w:type="dxa"/>
            <w:tcBorders>
              <w:top w:val="nil"/>
              <w:left w:val="nil"/>
              <w:bottom w:val="nil"/>
              <w:right w:val="nil"/>
            </w:tcBorders>
          </w:tcPr>
          <w:p w:rsidR="00FE1468" w:rsidRDefault="00FE1468">
            <w:pPr>
              <w:spacing w:after="0" w:line="276" w:lineRule="auto"/>
              <w:ind w:left="0" w:right="0" w:firstLine="0"/>
            </w:pPr>
          </w:p>
        </w:tc>
        <w:tc>
          <w:tcPr>
            <w:tcW w:w="2487" w:type="dxa"/>
            <w:tcBorders>
              <w:top w:val="nil"/>
              <w:left w:val="nil"/>
              <w:bottom w:val="nil"/>
              <w:right w:val="nil"/>
            </w:tcBorders>
          </w:tcPr>
          <w:p w:rsidR="00FE1468" w:rsidRDefault="00FE1468">
            <w:pPr>
              <w:spacing w:after="0" w:line="276" w:lineRule="auto"/>
              <w:ind w:left="0" w:right="171" w:firstLine="0"/>
              <w:jc w:val="right"/>
            </w:pP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rPr>
                <w:b/>
              </w:rPr>
              <w:t xml:space="preserve"> </w:t>
            </w:r>
          </w:p>
        </w:tc>
      </w:tr>
      <w:tr w:rsidR="00FE1468" w:rsidTr="00CE5403">
        <w:trPr>
          <w:trHeight w:val="683"/>
        </w:trPr>
        <w:tc>
          <w:tcPr>
            <w:tcW w:w="456" w:type="dxa"/>
            <w:tcBorders>
              <w:top w:val="nil"/>
              <w:left w:val="nil"/>
              <w:bottom w:val="nil"/>
              <w:right w:val="nil"/>
            </w:tcBorders>
            <w:vAlign w:val="bottom"/>
          </w:tcPr>
          <w:p w:rsidR="00FE1468" w:rsidRDefault="004F6C08">
            <w:pPr>
              <w:spacing w:after="0" w:line="276" w:lineRule="auto"/>
              <w:ind w:left="0" w:right="0" w:firstLine="0"/>
            </w:pPr>
            <w:r>
              <w:t xml:space="preserve"> </w:t>
            </w:r>
          </w:p>
        </w:tc>
        <w:tc>
          <w:tcPr>
            <w:tcW w:w="2487" w:type="dxa"/>
            <w:tcBorders>
              <w:top w:val="nil"/>
              <w:left w:val="nil"/>
              <w:bottom w:val="nil"/>
              <w:right w:val="nil"/>
            </w:tcBorders>
          </w:tcPr>
          <w:p w:rsidR="00FE1468" w:rsidRDefault="004F6C08">
            <w:pPr>
              <w:spacing w:after="0" w:line="276" w:lineRule="auto"/>
              <w:ind w:left="0" w:right="171" w:firstLine="0"/>
              <w:jc w:val="right"/>
            </w:pPr>
            <w:r>
              <w:t xml:space="preserve">E-mail istituzionale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3F3250">
            <w:pPr>
              <w:spacing w:after="0" w:line="276" w:lineRule="auto"/>
              <w:ind w:left="0" w:right="0" w:firstLine="0"/>
            </w:pPr>
            <w:r>
              <w:rPr>
                <w:b/>
                <w:color w:val="0000FF"/>
                <w:u w:val="single" w:color="0000FF"/>
              </w:rPr>
              <w:t>giovanni.vennarecci@aocardarelli.it</w:t>
            </w:r>
            <w:r w:rsidR="004F6C08">
              <w:rPr>
                <w:b/>
              </w:rPr>
              <w:t xml:space="preserve"> </w:t>
            </w:r>
          </w:p>
        </w:tc>
      </w:tr>
      <w:tr w:rsidR="00FE1468" w:rsidTr="00CE5403">
        <w:trPr>
          <w:trHeight w:val="538"/>
        </w:trPr>
        <w:tc>
          <w:tcPr>
            <w:tcW w:w="456" w:type="dxa"/>
            <w:tcBorders>
              <w:top w:val="nil"/>
              <w:left w:val="nil"/>
              <w:bottom w:val="nil"/>
              <w:right w:val="nil"/>
            </w:tcBorders>
            <w:vAlign w:val="bottom"/>
          </w:tcPr>
          <w:p w:rsidR="00FE1468" w:rsidRDefault="004F6C08">
            <w:pPr>
              <w:spacing w:after="0" w:line="276" w:lineRule="auto"/>
              <w:ind w:left="0" w:right="0" w:firstLine="0"/>
            </w:pPr>
            <w:r>
              <w:t xml:space="preserve"> </w:t>
            </w:r>
          </w:p>
        </w:tc>
        <w:tc>
          <w:tcPr>
            <w:tcW w:w="2487" w:type="dxa"/>
            <w:tcBorders>
              <w:top w:val="nil"/>
              <w:left w:val="nil"/>
              <w:bottom w:val="nil"/>
              <w:right w:val="nil"/>
            </w:tcBorders>
          </w:tcPr>
          <w:p w:rsidR="00FE1468" w:rsidRDefault="004F6C08">
            <w:pPr>
              <w:spacing w:after="0" w:line="276" w:lineRule="auto"/>
              <w:ind w:left="0" w:right="171" w:firstLine="0"/>
              <w:jc w:val="right"/>
            </w:pPr>
            <w:r>
              <w:t xml:space="preserve">Nazionalità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Italiana </w:t>
            </w:r>
          </w:p>
        </w:tc>
      </w:tr>
      <w:tr w:rsidR="00FE1468" w:rsidTr="00CE5403">
        <w:trPr>
          <w:trHeight w:val="1015"/>
        </w:trPr>
        <w:tc>
          <w:tcPr>
            <w:tcW w:w="456" w:type="dxa"/>
            <w:tcBorders>
              <w:top w:val="nil"/>
              <w:left w:val="nil"/>
              <w:bottom w:val="nil"/>
              <w:right w:val="nil"/>
            </w:tcBorders>
            <w:vAlign w:val="center"/>
          </w:tcPr>
          <w:p w:rsidR="00FE1468" w:rsidRDefault="004F6C08">
            <w:pPr>
              <w:spacing w:after="55" w:line="240" w:lineRule="auto"/>
              <w:ind w:left="0" w:right="0" w:firstLine="0"/>
            </w:pPr>
            <w:r>
              <w:t xml:space="preserve"> </w:t>
            </w:r>
          </w:p>
          <w:p w:rsidR="00FE1468" w:rsidRDefault="004F6C08">
            <w:pPr>
              <w:spacing w:after="0" w:line="276" w:lineRule="auto"/>
              <w:ind w:left="0" w:right="0" w:firstLine="0"/>
            </w:pPr>
            <w:r>
              <w:t xml:space="preserve"> </w:t>
            </w:r>
          </w:p>
        </w:tc>
        <w:tc>
          <w:tcPr>
            <w:tcW w:w="2487" w:type="dxa"/>
            <w:tcBorders>
              <w:top w:val="nil"/>
              <w:left w:val="nil"/>
              <w:bottom w:val="nil"/>
              <w:right w:val="nil"/>
            </w:tcBorders>
          </w:tcPr>
          <w:p w:rsidR="00FE1468" w:rsidRDefault="004F6C08">
            <w:pPr>
              <w:spacing w:after="587" w:line="240" w:lineRule="auto"/>
              <w:ind w:left="0" w:right="171" w:firstLine="0"/>
              <w:jc w:val="right"/>
            </w:pPr>
            <w:r>
              <w:t>Data di nascita</w:t>
            </w:r>
            <w:r>
              <w:rPr>
                <w:b/>
              </w:rPr>
              <w:t xml:space="preserve"> </w:t>
            </w:r>
          </w:p>
          <w:p w:rsidR="00FE1468" w:rsidRDefault="004F6C08">
            <w:pPr>
              <w:spacing w:after="0" w:line="276" w:lineRule="auto"/>
              <w:ind w:left="502" w:right="0" w:firstLine="0"/>
            </w:pPr>
            <w:r>
              <w:rPr>
                <w:b/>
              </w:rPr>
              <w:t>E</w:t>
            </w:r>
            <w:r>
              <w:rPr>
                <w:b/>
                <w:sz w:val="16"/>
              </w:rPr>
              <w:t>SPERIENZA LAVORATIVA</w:t>
            </w:r>
            <w:r>
              <w:rPr>
                <w:b/>
              </w:rPr>
              <w:t xml:space="preserve">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 </w:t>
            </w:r>
          </w:p>
        </w:tc>
      </w:tr>
      <w:tr w:rsidR="00FE1468" w:rsidTr="00CE5403">
        <w:trPr>
          <w:trHeight w:val="244"/>
        </w:trPr>
        <w:tc>
          <w:tcPr>
            <w:tcW w:w="456" w:type="dxa"/>
            <w:tcBorders>
              <w:top w:val="nil"/>
              <w:left w:val="nil"/>
              <w:bottom w:val="nil"/>
              <w:right w:val="nil"/>
            </w:tcBorders>
          </w:tcPr>
          <w:p w:rsidR="00FE1468" w:rsidRDefault="004F6C08">
            <w:pPr>
              <w:spacing w:after="0" w:line="276" w:lineRule="auto"/>
              <w:ind w:left="0" w:right="0" w:firstLine="0"/>
            </w:pPr>
            <w:r>
              <w:rPr>
                <w:b/>
              </w:rPr>
              <w:t xml:space="preserve"> </w:t>
            </w:r>
          </w:p>
        </w:tc>
        <w:tc>
          <w:tcPr>
            <w:tcW w:w="2487" w:type="dxa"/>
            <w:tcBorders>
              <w:top w:val="nil"/>
              <w:left w:val="nil"/>
              <w:bottom w:val="nil"/>
              <w:right w:val="nil"/>
            </w:tcBorders>
          </w:tcPr>
          <w:p w:rsidR="00FE1468" w:rsidRDefault="004F6C08">
            <w:pPr>
              <w:spacing w:after="0" w:line="276" w:lineRule="auto"/>
              <w:ind w:left="264" w:right="0" w:firstLine="0"/>
            </w:pPr>
            <w:r>
              <w:t xml:space="preserve"> </w:t>
            </w:r>
          </w:p>
        </w:tc>
        <w:tc>
          <w:tcPr>
            <w:tcW w:w="286" w:type="dxa"/>
            <w:tcBorders>
              <w:top w:val="nil"/>
              <w:left w:val="nil"/>
              <w:bottom w:val="nil"/>
              <w:right w:val="nil"/>
            </w:tcBorders>
          </w:tcPr>
          <w:p w:rsidR="00FE1468" w:rsidRDefault="00FE1468">
            <w:pPr>
              <w:spacing w:after="0" w:line="276" w:lineRule="auto"/>
              <w:ind w:left="0" w:right="0" w:firstLine="0"/>
            </w:pPr>
          </w:p>
        </w:tc>
        <w:tc>
          <w:tcPr>
            <w:tcW w:w="5797" w:type="dxa"/>
            <w:tcBorders>
              <w:top w:val="nil"/>
              <w:left w:val="nil"/>
              <w:bottom w:val="nil"/>
              <w:right w:val="nil"/>
            </w:tcBorders>
          </w:tcPr>
          <w:p w:rsidR="00FE1468" w:rsidRDefault="00FE1468">
            <w:pPr>
              <w:spacing w:after="0" w:line="276" w:lineRule="auto"/>
              <w:ind w:left="0" w:right="0" w:firstLine="0"/>
            </w:pPr>
          </w:p>
        </w:tc>
      </w:tr>
      <w:tr w:rsidR="00FE1468" w:rsidTr="00CE5403">
        <w:trPr>
          <w:trHeight w:val="265"/>
        </w:trPr>
        <w:tc>
          <w:tcPr>
            <w:tcW w:w="456" w:type="dxa"/>
            <w:tcBorders>
              <w:top w:val="nil"/>
              <w:left w:val="nil"/>
              <w:bottom w:val="nil"/>
              <w:right w:val="nil"/>
            </w:tcBorders>
          </w:tcPr>
          <w:p w:rsidR="00FE1468" w:rsidRDefault="00FE1468">
            <w:pPr>
              <w:spacing w:after="0" w:line="276" w:lineRule="auto"/>
              <w:ind w:left="0" w:right="0" w:firstLine="0"/>
            </w:pPr>
          </w:p>
        </w:tc>
        <w:tc>
          <w:tcPr>
            <w:tcW w:w="2487" w:type="dxa"/>
            <w:tcBorders>
              <w:top w:val="nil"/>
              <w:left w:val="nil"/>
              <w:bottom w:val="nil"/>
              <w:right w:val="nil"/>
            </w:tcBorders>
          </w:tcPr>
          <w:p w:rsidR="00FE1468" w:rsidRDefault="004F6C08">
            <w:pPr>
              <w:spacing w:after="0" w:line="276" w:lineRule="auto"/>
              <w:ind w:left="0" w:right="171" w:firstLine="0"/>
              <w:jc w:val="right"/>
            </w:pPr>
            <w:r>
              <w:rPr>
                <w:b/>
              </w:rPr>
              <w:t xml:space="preserve">• </w:t>
            </w:r>
            <w:r>
              <w:t xml:space="preserve">Date (da – a)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3F3250" w:rsidP="003F3250">
            <w:pPr>
              <w:spacing w:after="0" w:line="276" w:lineRule="auto"/>
              <w:ind w:left="0" w:right="0" w:firstLine="0"/>
            </w:pPr>
            <w:r>
              <w:rPr>
                <w:b/>
              </w:rPr>
              <w:t>Gennaio</w:t>
            </w:r>
            <w:r w:rsidR="004F6C08">
              <w:rPr>
                <w:b/>
                <w:sz w:val="16"/>
              </w:rPr>
              <w:t xml:space="preserve"> </w:t>
            </w:r>
            <w:r>
              <w:rPr>
                <w:b/>
              </w:rPr>
              <w:t>2019</w:t>
            </w:r>
            <w:r w:rsidR="004F6C08">
              <w:rPr>
                <w:b/>
                <w:sz w:val="16"/>
              </w:rPr>
              <w:t xml:space="preserve"> </w:t>
            </w:r>
            <w:r w:rsidR="004F6C08">
              <w:rPr>
                <w:b/>
              </w:rPr>
              <w:t>-</w:t>
            </w:r>
            <w:r w:rsidR="004F6C08">
              <w:rPr>
                <w:b/>
                <w:sz w:val="16"/>
              </w:rPr>
              <w:t xml:space="preserve"> PRESENTE</w:t>
            </w:r>
            <w:r w:rsidR="004F6C08">
              <w:t xml:space="preserve"> </w:t>
            </w:r>
          </w:p>
        </w:tc>
      </w:tr>
      <w:tr w:rsidR="00FE1468" w:rsidTr="00CE5403">
        <w:trPr>
          <w:trHeight w:val="509"/>
        </w:trPr>
        <w:tc>
          <w:tcPr>
            <w:tcW w:w="456" w:type="dxa"/>
            <w:tcBorders>
              <w:top w:val="nil"/>
              <w:left w:val="nil"/>
              <w:bottom w:val="nil"/>
              <w:right w:val="nil"/>
            </w:tcBorders>
          </w:tcPr>
          <w:p w:rsidR="00FE1468" w:rsidRDefault="00FE1468">
            <w:pPr>
              <w:spacing w:after="0" w:line="276" w:lineRule="auto"/>
              <w:ind w:left="0" w:right="0" w:firstLine="0"/>
            </w:pPr>
          </w:p>
        </w:tc>
        <w:tc>
          <w:tcPr>
            <w:tcW w:w="2487" w:type="dxa"/>
            <w:tcBorders>
              <w:top w:val="nil"/>
              <w:left w:val="nil"/>
              <w:bottom w:val="nil"/>
              <w:right w:val="nil"/>
            </w:tcBorders>
          </w:tcPr>
          <w:p w:rsidR="00FE1468" w:rsidRDefault="004F6C08">
            <w:pPr>
              <w:spacing w:after="0" w:line="276" w:lineRule="auto"/>
              <w:ind w:left="0" w:right="171" w:firstLine="0"/>
              <w:jc w:val="right"/>
            </w:pPr>
            <w:r>
              <w:rPr>
                <w:b/>
              </w:rPr>
              <w:t xml:space="preserve">• </w:t>
            </w:r>
            <w:r>
              <w:t xml:space="preserve">Nome e indirizzo del datore di lavoro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rsidP="003F3250">
            <w:pPr>
              <w:spacing w:after="0" w:line="276" w:lineRule="auto"/>
              <w:ind w:left="0" w:right="0" w:firstLine="0"/>
            </w:pPr>
            <w:r>
              <w:t xml:space="preserve">A.O. </w:t>
            </w:r>
            <w:r w:rsidR="003F3250">
              <w:t>Cardarelli</w:t>
            </w:r>
            <w:r>
              <w:t xml:space="preserve"> </w:t>
            </w:r>
          </w:p>
        </w:tc>
      </w:tr>
      <w:tr w:rsidR="00FE1468" w:rsidTr="00CE5403">
        <w:trPr>
          <w:trHeight w:val="274"/>
        </w:trPr>
        <w:tc>
          <w:tcPr>
            <w:tcW w:w="456" w:type="dxa"/>
            <w:tcBorders>
              <w:top w:val="nil"/>
              <w:left w:val="nil"/>
              <w:bottom w:val="nil"/>
              <w:right w:val="nil"/>
            </w:tcBorders>
          </w:tcPr>
          <w:p w:rsidR="00FE1468" w:rsidRDefault="00FE1468">
            <w:pPr>
              <w:spacing w:after="0" w:line="276" w:lineRule="auto"/>
              <w:ind w:left="0" w:right="0" w:firstLine="0"/>
            </w:pPr>
          </w:p>
        </w:tc>
        <w:tc>
          <w:tcPr>
            <w:tcW w:w="2487" w:type="dxa"/>
            <w:tcBorders>
              <w:top w:val="nil"/>
              <w:left w:val="nil"/>
              <w:bottom w:val="nil"/>
              <w:right w:val="nil"/>
            </w:tcBorders>
          </w:tcPr>
          <w:p w:rsidR="00FE1468" w:rsidRDefault="004F6C08">
            <w:pPr>
              <w:spacing w:after="0" w:line="276" w:lineRule="auto"/>
              <w:ind w:left="372" w:right="0" w:firstLine="0"/>
            </w:pPr>
            <w:r>
              <w:rPr>
                <w:b/>
              </w:rPr>
              <w:t xml:space="preserve">• </w:t>
            </w:r>
            <w:r>
              <w:t xml:space="preserve">Tipo di azienda o settore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Sanità pubblica </w:t>
            </w:r>
          </w:p>
        </w:tc>
      </w:tr>
      <w:tr w:rsidR="00FE1468" w:rsidTr="00CE5403">
        <w:trPr>
          <w:trHeight w:val="274"/>
        </w:trPr>
        <w:tc>
          <w:tcPr>
            <w:tcW w:w="456" w:type="dxa"/>
            <w:tcBorders>
              <w:top w:val="nil"/>
              <w:left w:val="nil"/>
              <w:bottom w:val="nil"/>
              <w:right w:val="nil"/>
            </w:tcBorders>
          </w:tcPr>
          <w:p w:rsidR="00FE1468" w:rsidRDefault="00FE1468">
            <w:pPr>
              <w:spacing w:after="0" w:line="276" w:lineRule="auto"/>
              <w:ind w:left="0" w:right="0" w:firstLine="0"/>
            </w:pPr>
          </w:p>
        </w:tc>
        <w:tc>
          <w:tcPr>
            <w:tcW w:w="2487" w:type="dxa"/>
            <w:tcBorders>
              <w:top w:val="nil"/>
              <w:left w:val="nil"/>
              <w:bottom w:val="nil"/>
              <w:right w:val="nil"/>
            </w:tcBorders>
          </w:tcPr>
          <w:p w:rsidR="00FE1468" w:rsidRDefault="004F6C08">
            <w:pPr>
              <w:spacing w:after="0" w:line="276" w:lineRule="auto"/>
              <w:ind w:left="0" w:right="171" w:firstLine="0"/>
              <w:jc w:val="right"/>
            </w:pPr>
            <w:r>
              <w:rPr>
                <w:b/>
              </w:rPr>
              <w:t xml:space="preserve">• </w:t>
            </w:r>
            <w:r>
              <w:t xml:space="preserve">Tipo di impiego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Tempo pieno  </w:t>
            </w:r>
          </w:p>
        </w:tc>
      </w:tr>
      <w:tr w:rsidR="00FE1468" w:rsidTr="00CE5403">
        <w:trPr>
          <w:trHeight w:val="1222"/>
        </w:trPr>
        <w:tc>
          <w:tcPr>
            <w:tcW w:w="2943" w:type="dxa"/>
            <w:gridSpan w:val="2"/>
            <w:tcBorders>
              <w:top w:val="nil"/>
              <w:left w:val="nil"/>
              <w:bottom w:val="nil"/>
              <w:right w:val="nil"/>
            </w:tcBorders>
          </w:tcPr>
          <w:p w:rsidR="00FE1468" w:rsidRDefault="004F6C08">
            <w:pPr>
              <w:spacing w:after="55" w:line="240" w:lineRule="auto"/>
              <w:ind w:left="67" w:right="0" w:firstLine="0"/>
            </w:pPr>
            <w:r>
              <w:rPr>
                <w:b/>
              </w:rPr>
              <w:t xml:space="preserve">• </w:t>
            </w:r>
            <w:r>
              <w:t xml:space="preserve">Principali mansioni e responsabilità </w:t>
            </w:r>
          </w:p>
          <w:p w:rsidR="00FE1468" w:rsidRDefault="004F6C08">
            <w:pPr>
              <w:spacing w:after="36" w:line="240" w:lineRule="auto"/>
              <w:ind w:left="0" w:right="0" w:firstLine="0"/>
            </w:pPr>
            <w:r>
              <w:t xml:space="preserve"> </w:t>
            </w:r>
          </w:p>
          <w:p w:rsidR="00FE1468" w:rsidRDefault="004F6C08">
            <w:pPr>
              <w:spacing w:after="60" w:line="240" w:lineRule="auto"/>
              <w:ind w:left="0" w:right="0" w:firstLine="0"/>
            </w:pPr>
            <w:r>
              <w:t xml:space="preserve"> </w:t>
            </w:r>
          </w:p>
          <w:p w:rsidR="00FE1468" w:rsidRDefault="004F6C08">
            <w:pPr>
              <w:spacing w:after="44" w:line="240" w:lineRule="auto"/>
              <w:ind w:left="0" w:right="171" w:firstLine="0"/>
              <w:jc w:val="right"/>
            </w:pPr>
            <w:r>
              <w:rPr>
                <w:b/>
              </w:rPr>
              <w:t>I</w:t>
            </w:r>
            <w:r>
              <w:rPr>
                <w:b/>
                <w:sz w:val="16"/>
              </w:rPr>
              <w:t>STRUZIONE E FORMAZIONE</w:t>
            </w:r>
            <w:r>
              <w:rPr>
                <w:b/>
              </w:rPr>
              <w:t xml:space="preserve"> </w:t>
            </w:r>
          </w:p>
          <w:p w:rsidR="00FE1468" w:rsidRDefault="004F6C08">
            <w:pPr>
              <w:spacing w:after="0" w:line="276" w:lineRule="auto"/>
              <w:ind w:left="0" w:right="0" w:firstLine="0"/>
            </w:pPr>
            <w:r>
              <w:t xml:space="preserve">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3F3250" w:rsidP="003F3250">
            <w:pPr>
              <w:spacing w:after="0" w:line="276" w:lineRule="auto"/>
              <w:ind w:left="0" w:right="0" w:firstLine="0"/>
              <w:jc w:val="both"/>
            </w:pPr>
            <w:r>
              <w:t>Direttore UOC Chirurgia Epatobiliare e Trapianti di Fegato</w:t>
            </w:r>
            <w:r w:rsidR="004F6C08">
              <w:t>,</w:t>
            </w:r>
            <w:r>
              <w:t xml:space="preserve"> AO Cardarelli, Napoli</w:t>
            </w:r>
          </w:p>
        </w:tc>
      </w:tr>
      <w:tr w:rsidR="00FE1468" w:rsidTr="00CE5403">
        <w:trPr>
          <w:trHeight w:val="264"/>
        </w:trPr>
        <w:tc>
          <w:tcPr>
            <w:tcW w:w="2943" w:type="dxa"/>
            <w:gridSpan w:val="2"/>
            <w:tcBorders>
              <w:top w:val="nil"/>
              <w:left w:val="nil"/>
              <w:bottom w:val="nil"/>
              <w:right w:val="nil"/>
            </w:tcBorders>
          </w:tcPr>
          <w:p w:rsidR="00FE1468" w:rsidRDefault="004F6C08">
            <w:pPr>
              <w:spacing w:after="0" w:line="276" w:lineRule="auto"/>
              <w:ind w:left="0" w:right="171" w:firstLine="0"/>
              <w:jc w:val="right"/>
            </w:pPr>
            <w:r>
              <w:t xml:space="preserve">• Date (da – a)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1985-1991 </w:t>
            </w:r>
          </w:p>
        </w:tc>
      </w:tr>
      <w:tr w:rsidR="00FE1468" w:rsidTr="00CE5403">
        <w:trPr>
          <w:trHeight w:val="509"/>
        </w:trPr>
        <w:tc>
          <w:tcPr>
            <w:tcW w:w="2943" w:type="dxa"/>
            <w:gridSpan w:val="2"/>
            <w:tcBorders>
              <w:top w:val="nil"/>
              <w:left w:val="nil"/>
              <w:bottom w:val="nil"/>
              <w:right w:val="nil"/>
            </w:tcBorders>
          </w:tcPr>
          <w:p w:rsidR="00FE1468" w:rsidRDefault="004F6C08">
            <w:pPr>
              <w:spacing w:after="0" w:line="276" w:lineRule="auto"/>
              <w:ind w:left="39" w:right="171" w:firstLine="0"/>
              <w:jc w:val="right"/>
            </w:pPr>
            <w:r>
              <w:t xml:space="preserve">• Nome e tipo di istituto di istruzione o formazione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Università degli Studi di Roma “La Sapienza” </w:t>
            </w:r>
          </w:p>
        </w:tc>
      </w:tr>
      <w:tr w:rsidR="00FE1468" w:rsidTr="00CE5403">
        <w:trPr>
          <w:trHeight w:val="509"/>
        </w:trPr>
        <w:tc>
          <w:tcPr>
            <w:tcW w:w="2943" w:type="dxa"/>
            <w:gridSpan w:val="2"/>
            <w:tcBorders>
              <w:top w:val="nil"/>
              <w:left w:val="nil"/>
              <w:bottom w:val="nil"/>
              <w:right w:val="nil"/>
            </w:tcBorders>
          </w:tcPr>
          <w:p w:rsidR="00FE1468" w:rsidRDefault="004F6C08">
            <w:pPr>
              <w:spacing w:after="0" w:line="276" w:lineRule="auto"/>
              <w:ind w:left="0" w:right="171" w:firstLine="0"/>
              <w:jc w:val="right"/>
            </w:pPr>
            <w:r>
              <w:t xml:space="preserve">• Principali materie / abilità professionali oggetto dello studio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 </w:t>
            </w:r>
          </w:p>
        </w:tc>
      </w:tr>
      <w:tr w:rsidR="00FE1468" w:rsidTr="00CE5403">
        <w:trPr>
          <w:trHeight w:val="274"/>
        </w:trPr>
        <w:tc>
          <w:tcPr>
            <w:tcW w:w="2943" w:type="dxa"/>
            <w:gridSpan w:val="2"/>
            <w:tcBorders>
              <w:top w:val="nil"/>
              <w:left w:val="nil"/>
              <w:bottom w:val="nil"/>
              <w:right w:val="nil"/>
            </w:tcBorders>
          </w:tcPr>
          <w:p w:rsidR="00FE1468" w:rsidRDefault="004F6C08">
            <w:pPr>
              <w:spacing w:after="0" w:line="276" w:lineRule="auto"/>
              <w:ind w:left="0" w:right="171" w:firstLine="0"/>
              <w:jc w:val="right"/>
            </w:pPr>
            <w:r>
              <w:t xml:space="preserve">• Qualifica conseguita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Laurea in Medicina e Chirurgia </w:t>
            </w:r>
          </w:p>
        </w:tc>
      </w:tr>
      <w:tr w:rsidR="00FE1468" w:rsidTr="00CE5403">
        <w:trPr>
          <w:trHeight w:val="509"/>
        </w:trPr>
        <w:tc>
          <w:tcPr>
            <w:tcW w:w="2943" w:type="dxa"/>
            <w:gridSpan w:val="2"/>
            <w:tcBorders>
              <w:top w:val="nil"/>
              <w:left w:val="nil"/>
              <w:bottom w:val="nil"/>
              <w:right w:val="nil"/>
            </w:tcBorders>
          </w:tcPr>
          <w:p w:rsidR="00FE1468" w:rsidRDefault="004F6C08">
            <w:pPr>
              <w:spacing w:after="0" w:line="276" w:lineRule="auto"/>
              <w:ind w:left="922" w:right="0" w:hanging="252"/>
            </w:pPr>
            <w:r>
              <w:t xml:space="preserve">• Livello nella classificazione nazionale (se pertinente)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 </w:t>
            </w:r>
          </w:p>
        </w:tc>
      </w:tr>
      <w:tr w:rsidR="00FE1468" w:rsidTr="00CE5403">
        <w:trPr>
          <w:trHeight w:val="547"/>
        </w:trPr>
        <w:tc>
          <w:tcPr>
            <w:tcW w:w="2943" w:type="dxa"/>
            <w:gridSpan w:val="2"/>
            <w:tcBorders>
              <w:top w:val="nil"/>
              <w:left w:val="nil"/>
              <w:bottom w:val="nil"/>
              <w:right w:val="nil"/>
            </w:tcBorders>
          </w:tcPr>
          <w:p w:rsidR="00FE1468" w:rsidRDefault="004F6C08">
            <w:pPr>
              <w:spacing w:after="75" w:line="240" w:lineRule="auto"/>
              <w:ind w:left="0" w:right="171" w:firstLine="0"/>
              <w:jc w:val="right"/>
            </w:pPr>
            <w:r>
              <w:t xml:space="preserve"> </w:t>
            </w:r>
          </w:p>
          <w:p w:rsidR="00FE1468" w:rsidRDefault="004F6C08">
            <w:pPr>
              <w:spacing w:after="0" w:line="276" w:lineRule="auto"/>
              <w:ind w:left="0" w:right="171" w:firstLine="0"/>
              <w:jc w:val="right"/>
            </w:pPr>
            <w:r>
              <w:t xml:space="preserve">• Date (da – a)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75" w:line="240" w:lineRule="auto"/>
              <w:ind w:left="0" w:right="0" w:firstLine="0"/>
            </w:pPr>
            <w:r>
              <w:t xml:space="preserve"> </w:t>
            </w:r>
          </w:p>
          <w:p w:rsidR="00FE1468" w:rsidRDefault="004F6C08">
            <w:pPr>
              <w:spacing w:after="0" w:line="276" w:lineRule="auto"/>
              <w:ind w:left="0" w:right="0" w:firstLine="0"/>
            </w:pPr>
            <w:r>
              <w:t xml:space="preserve">1991-1996 </w:t>
            </w:r>
          </w:p>
        </w:tc>
      </w:tr>
      <w:tr w:rsidR="00FE1468" w:rsidTr="00CE5403">
        <w:trPr>
          <w:trHeight w:val="509"/>
        </w:trPr>
        <w:tc>
          <w:tcPr>
            <w:tcW w:w="2943" w:type="dxa"/>
            <w:gridSpan w:val="2"/>
            <w:tcBorders>
              <w:top w:val="nil"/>
              <w:left w:val="nil"/>
              <w:bottom w:val="nil"/>
              <w:right w:val="nil"/>
            </w:tcBorders>
          </w:tcPr>
          <w:p w:rsidR="00FE1468" w:rsidRDefault="004F6C08">
            <w:pPr>
              <w:spacing w:after="0" w:line="276" w:lineRule="auto"/>
              <w:ind w:left="39" w:right="171" w:firstLine="0"/>
              <w:jc w:val="right"/>
            </w:pPr>
            <w:r>
              <w:t xml:space="preserve">• Nome e tipo di istituto di istruzione o formazione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Università degli Studi di Roma “Tor Vergata” </w:t>
            </w:r>
          </w:p>
        </w:tc>
      </w:tr>
      <w:tr w:rsidR="00FE1468" w:rsidTr="00CE5403">
        <w:trPr>
          <w:trHeight w:val="509"/>
        </w:trPr>
        <w:tc>
          <w:tcPr>
            <w:tcW w:w="2943" w:type="dxa"/>
            <w:gridSpan w:val="2"/>
            <w:tcBorders>
              <w:top w:val="nil"/>
              <w:left w:val="nil"/>
              <w:bottom w:val="nil"/>
              <w:right w:val="nil"/>
            </w:tcBorders>
          </w:tcPr>
          <w:p w:rsidR="00FE1468" w:rsidRDefault="004F6C08">
            <w:pPr>
              <w:spacing w:after="0" w:line="276" w:lineRule="auto"/>
              <w:ind w:left="0" w:right="171" w:firstLine="0"/>
              <w:jc w:val="right"/>
            </w:pPr>
            <w:r>
              <w:lastRenderedPageBreak/>
              <w:t xml:space="preserve">• Principali materie / abilità professionali oggetto dello studio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 </w:t>
            </w:r>
          </w:p>
        </w:tc>
      </w:tr>
      <w:tr w:rsidR="00FE1468" w:rsidTr="00CE5403">
        <w:trPr>
          <w:trHeight w:val="274"/>
        </w:trPr>
        <w:tc>
          <w:tcPr>
            <w:tcW w:w="2943" w:type="dxa"/>
            <w:gridSpan w:val="2"/>
            <w:tcBorders>
              <w:top w:val="nil"/>
              <w:left w:val="nil"/>
              <w:bottom w:val="nil"/>
              <w:right w:val="nil"/>
            </w:tcBorders>
          </w:tcPr>
          <w:p w:rsidR="00FE1468" w:rsidRDefault="004F6C08">
            <w:pPr>
              <w:spacing w:after="0" w:line="276" w:lineRule="auto"/>
              <w:ind w:left="0" w:right="171" w:firstLine="0"/>
              <w:jc w:val="right"/>
            </w:pPr>
            <w:r>
              <w:t xml:space="preserve">• Qualifica conseguita </w:t>
            </w: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Specializzazione in Chirurgia Generale </w:t>
            </w:r>
          </w:p>
        </w:tc>
      </w:tr>
      <w:tr w:rsidR="00FE1468" w:rsidTr="00CE5403">
        <w:trPr>
          <w:trHeight w:val="230"/>
        </w:trPr>
        <w:tc>
          <w:tcPr>
            <w:tcW w:w="2943" w:type="dxa"/>
            <w:gridSpan w:val="2"/>
            <w:tcBorders>
              <w:top w:val="nil"/>
              <w:left w:val="nil"/>
              <w:bottom w:val="nil"/>
              <w:right w:val="nil"/>
            </w:tcBorders>
          </w:tcPr>
          <w:p w:rsidR="00FE1468" w:rsidRDefault="00FE1468">
            <w:pPr>
              <w:spacing w:after="0" w:line="276" w:lineRule="auto"/>
              <w:ind w:left="670" w:right="0" w:firstLine="0"/>
            </w:pPr>
          </w:p>
        </w:tc>
        <w:tc>
          <w:tcPr>
            <w:tcW w:w="286" w:type="dxa"/>
            <w:tcBorders>
              <w:top w:val="nil"/>
              <w:left w:val="nil"/>
              <w:bottom w:val="nil"/>
              <w:right w:val="nil"/>
            </w:tcBorders>
          </w:tcPr>
          <w:p w:rsidR="00FE1468" w:rsidRDefault="004F6C08">
            <w:pPr>
              <w:spacing w:after="0" w:line="276" w:lineRule="auto"/>
              <w:ind w:left="0" w:right="0" w:firstLine="0"/>
            </w:pPr>
            <w:r>
              <w:t xml:space="preserve"> </w:t>
            </w:r>
          </w:p>
        </w:tc>
        <w:tc>
          <w:tcPr>
            <w:tcW w:w="5797" w:type="dxa"/>
            <w:tcBorders>
              <w:top w:val="nil"/>
              <w:left w:val="nil"/>
              <w:bottom w:val="nil"/>
              <w:right w:val="nil"/>
            </w:tcBorders>
          </w:tcPr>
          <w:p w:rsidR="00FE1468" w:rsidRDefault="004F6C08">
            <w:pPr>
              <w:spacing w:after="0" w:line="276" w:lineRule="auto"/>
              <w:ind w:left="0" w:right="0" w:firstLine="0"/>
            </w:pPr>
            <w:r>
              <w:t xml:space="preserve"> </w:t>
            </w:r>
          </w:p>
        </w:tc>
      </w:tr>
    </w:tbl>
    <w:p w:rsidR="00FE1468" w:rsidRDefault="004F6C08">
      <w:pPr>
        <w:spacing w:after="65" w:line="276" w:lineRule="auto"/>
        <w:ind w:left="0" w:right="0" w:firstLine="0"/>
      </w:pPr>
      <w:r>
        <w:t xml:space="preserve"> </w:t>
      </w:r>
    </w:p>
    <w:tbl>
      <w:tblPr>
        <w:tblStyle w:val="TableGrid"/>
        <w:tblW w:w="9436" w:type="dxa"/>
        <w:tblInd w:w="0" w:type="dxa"/>
        <w:tblLook w:val="04A0" w:firstRow="1" w:lastRow="0" w:firstColumn="1" w:lastColumn="0" w:noHBand="0" w:noVBand="1"/>
      </w:tblPr>
      <w:tblGrid>
        <w:gridCol w:w="3119"/>
        <w:gridCol w:w="110"/>
        <w:gridCol w:w="6207"/>
      </w:tblGrid>
      <w:tr w:rsidR="00FE1468" w:rsidTr="00CE5403">
        <w:trPr>
          <w:trHeight w:val="750"/>
        </w:trPr>
        <w:tc>
          <w:tcPr>
            <w:tcW w:w="3119" w:type="dxa"/>
            <w:tcBorders>
              <w:top w:val="nil"/>
              <w:left w:val="nil"/>
              <w:bottom w:val="nil"/>
              <w:right w:val="nil"/>
            </w:tcBorders>
          </w:tcPr>
          <w:p w:rsidR="00FE1468" w:rsidRDefault="004F6C08">
            <w:pPr>
              <w:spacing w:after="81" w:line="240" w:lineRule="auto"/>
              <w:ind w:left="0" w:right="205" w:firstLine="0"/>
              <w:jc w:val="right"/>
            </w:pPr>
            <w:r>
              <w:t>M</w:t>
            </w:r>
            <w:r>
              <w:rPr>
                <w:sz w:val="16"/>
              </w:rPr>
              <w:t>ADRELINGUA</w:t>
            </w:r>
            <w:r>
              <w:t xml:space="preserve"> </w:t>
            </w:r>
          </w:p>
          <w:p w:rsidR="00FE1468" w:rsidRDefault="004F6C08">
            <w:pPr>
              <w:spacing w:after="79" w:line="240" w:lineRule="auto"/>
              <w:ind w:left="0" w:right="0" w:firstLine="0"/>
            </w:pPr>
            <w:r>
              <w:t xml:space="preserve"> </w:t>
            </w:r>
          </w:p>
          <w:p w:rsidR="00FE1468" w:rsidRDefault="004F6C08">
            <w:pPr>
              <w:spacing w:after="0" w:line="276" w:lineRule="auto"/>
              <w:ind w:left="0" w:right="171" w:firstLine="0"/>
              <w:jc w:val="right"/>
            </w:pPr>
            <w:r>
              <w:t>A</w:t>
            </w:r>
            <w:r>
              <w:rPr>
                <w:sz w:val="16"/>
              </w:rPr>
              <w:t>LTRE LINGUA</w:t>
            </w:r>
            <w:r>
              <w:t xml:space="preserve"> </w:t>
            </w:r>
          </w:p>
        </w:tc>
        <w:tc>
          <w:tcPr>
            <w:tcW w:w="110" w:type="dxa"/>
            <w:tcBorders>
              <w:top w:val="nil"/>
              <w:left w:val="nil"/>
              <w:bottom w:val="nil"/>
              <w:right w:val="nil"/>
            </w:tcBorders>
          </w:tcPr>
          <w:p w:rsidR="00FE1468" w:rsidRDefault="004F6C08">
            <w:pPr>
              <w:spacing w:after="0" w:line="276" w:lineRule="auto"/>
              <w:ind w:left="67" w:right="0" w:firstLine="0"/>
            </w:pPr>
            <w:r>
              <w:t xml:space="preserve"> </w:t>
            </w:r>
          </w:p>
        </w:tc>
        <w:tc>
          <w:tcPr>
            <w:tcW w:w="6207" w:type="dxa"/>
            <w:tcBorders>
              <w:top w:val="nil"/>
              <w:left w:val="nil"/>
              <w:bottom w:val="nil"/>
              <w:right w:val="nil"/>
            </w:tcBorders>
          </w:tcPr>
          <w:p w:rsidR="00FE1468" w:rsidRDefault="004F6C08">
            <w:pPr>
              <w:spacing w:after="0" w:line="276" w:lineRule="auto"/>
              <w:ind w:left="0" w:right="0" w:firstLine="0"/>
            </w:pPr>
            <w:r>
              <w:rPr>
                <w:b/>
              </w:rPr>
              <w:t>I</w:t>
            </w:r>
            <w:r>
              <w:rPr>
                <w:b/>
                <w:sz w:val="16"/>
              </w:rPr>
              <w:t>TALIANA</w:t>
            </w:r>
            <w:r>
              <w:rPr>
                <w:b/>
              </w:rPr>
              <w:t xml:space="preserve"> </w:t>
            </w:r>
          </w:p>
        </w:tc>
      </w:tr>
      <w:tr w:rsidR="00FE1468" w:rsidTr="00CE5403">
        <w:trPr>
          <w:trHeight w:val="265"/>
        </w:trPr>
        <w:tc>
          <w:tcPr>
            <w:tcW w:w="3119" w:type="dxa"/>
            <w:tcBorders>
              <w:top w:val="nil"/>
              <w:left w:val="nil"/>
              <w:bottom w:val="nil"/>
              <w:right w:val="nil"/>
            </w:tcBorders>
          </w:tcPr>
          <w:p w:rsidR="00FE1468" w:rsidRDefault="004F6C08">
            <w:pPr>
              <w:spacing w:after="0" w:line="276" w:lineRule="auto"/>
              <w:ind w:left="0" w:right="205" w:firstLine="0"/>
              <w:jc w:val="right"/>
            </w:pPr>
            <w:r>
              <w:rPr>
                <w:b/>
              </w:rPr>
              <w:t xml:space="preserve"> </w:t>
            </w:r>
          </w:p>
        </w:tc>
        <w:tc>
          <w:tcPr>
            <w:tcW w:w="110" w:type="dxa"/>
            <w:tcBorders>
              <w:top w:val="nil"/>
              <w:left w:val="nil"/>
              <w:bottom w:val="nil"/>
              <w:right w:val="nil"/>
            </w:tcBorders>
          </w:tcPr>
          <w:p w:rsidR="00FE1468" w:rsidRDefault="004F6C08">
            <w:pPr>
              <w:spacing w:after="0" w:line="276" w:lineRule="auto"/>
              <w:ind w:left="0" w:right="0" w:firstLine="0"/>
            </w:pPr>
            <w:r>
              <w:t xml:space="preserve"> </w:t>
            </w:r>
          </w:p>
        </w:tc>
        <w:tc>
          <w:tcPr>
            <w:tcW w:w="6207" w:type="dxa"/>
            <w:tcBorders>
              <w:top w:val="nil"/>
              <w:left w:val="nil"/>
              <w:bottom w:val="nil"/>
              <w:right w:val="nil"/>
            </w:tcBorders>
          </w:tcPr>
          <w:p w:rsidR="00FE1468" w:rsidRDefault="004F6C08">
            <w:pPr>
              <w:spacing w:after="0" w:line="276" w:lineRule="auto"/>
              <w:ind w:left="0" w:right="0" w:firstLine="0"/>
            </w:pPr>
            <w:r>
              <w:rPr>
                <w:b/>
              </w:rPr>
              <w:t xml:space="preserve">Inglese </w:t>
            </w:r>
          </w:p>
        </w:tc>
      </w:tr>
      <w:tr w:rsidR="00FE1468" w:rsidTr="00CE5403">
        <w:trPr>
          <w:trHeight w:val="274"/>
        </w:trPr>
        <w:tc>
          <w:tcPr>
            <w:tcW w:w="3119" w:type="dxa"/>
            <w:tcBorders>
              <w:top w:val="nil"/>
              <w:left w:val="nil"/>
              <w:bottom w:val="nil"/>
              <w:right w:val="nil"/>
            </w:tcBorders>
          </w:tcPr>
          <w:p w:rsidR="00FE1468" w:rsidRDefault="004F6C08">
            <w:pPr>
              <w:spacing w:after="0" w:line="276" w:lineRule="auto"/>
              <w:ind w:left="0" w:right="205" w:firstLine="0"/>
              <w:jc w:val="right"/>
            </w:pPr>
            <w:r>
              <w:rPr>
                <w:b/>
              </w:rPr>
              <w:t xml:space="preserve">• </w:t>
            </w:r>
            <w:r>
              <w:t xml:space="preserve">Capacità di lettura </w:t>
            </w:r>
          </w:p>
        </w:tc>
        <w:tc>
          <w:tcPr>
            <w:tcW w:w="110" w:type="dxa"/>
            <w:tcBorders>
              <w:top w:val="nil"/>
              <w:left w:val="nil"/>
              <w:bottom w:val="nil"/>
              <w:right w:val="nil"/>
            </w:tcBorders>
          </w:tcPr>
          <w:p w:rsidR="00FE1468" w:rsidRDefault="004F6C08">
            <w:pPr>
              <w:spacing w:after="0" w:line="276" w:lineRule="auto"/>
              <w:ind w:left="0" w:right="0" w:firstLine="0"/>
            </w:pPr>
            <w:r>
              <w:t xml:space="preserve"> </w:t>
            </w:r>
          </w:p>
        </w:tc>
        <w:tc>
          <w:tcPr>
            <w:tcW w:w="6207" w:type="dxa"/>
            <w:tcBorders>
              <w:top w:val="nil"/>
              <w:left w:val="nil"/>
              <w:bottom w:val="nil"/>
              <w:right w:val="nil"/>
            </w:tcBorders>
          </w:tcPr>
          <w:p w:rsidR="00FE1468" w:rsidRDefault="004F6C08">
            <w:pPr>
              <w:spacing w:after="0" w:line="276" w:lineRule="auto"/>
              <w:ind w:left="0" w:right="0" w:firstLine="0"/>
            </w:pPr>
            <w:proofErr w:type="gramStart"/>
            <w:r>
              <w:t>eccellente</w:t>
            </w:r>
            <w:proofErr w:type="gramEnd"/>
            <w:r>
              <w:t xml:space="preserve"> </w:t>
            </w:r>
          </w:p>
        </w:tc>
      </w:tr>
      <w:tr w:rsidR="00FE1468" w:rsidTr="00CE5403">
        <w:trPr>
          <w:trHeight w:val="274"/>
        </w:trPr>
        <w:tc>
          <w:tcPr>
            <w:tcW w:w="3119" w:type="dxa"/>
            <w:tcBorders>
              <w:top w:val="nil"/>
              <w:left w:val="nil"/>
              <w:bottom w:val="nil"/>
              <w:right w:val="nil"/>
            </w:tcBorders>
          </w:tcPr>
          <w:p w:rsidR="00FE1468" w:rsidRDefault="004F6C08">
            <w:pPr>
              <w:spacing w:after="0" w:line="276" w:lineRule="auto"/>
              <w:ind w:left="0" w:right="205" w:firstLine="0"/>
              <w:jc w:val="right"/>
            </w:pPr>
            <w:r>
              <w:rPr>
                <w:b/>
              </w:rPr>
              <w:t xml:space="preserve">• </w:t>
            </w:r>
            <w:r>
              <w:t xml:space="preserve">Capacità di scrittura </w:t>
            </w:r>
          </w:p>
        </w:tc>
        <w:tc>
          <w:tcPr>
            <w:tcW w:w="110" w:type="dxa"/>
            <w:tcBorders>
              <w:top w:val="nil"/>
              <w:left w:val="nil"/>
              <w:bottom w:val="nil"/>
              <w:right w:val="nil"/>
            </w:tcBorders>
          </w:tcPr>
          <w:p w:rsidR="00FE1468" w:rsidRDefault="004F6C08">
            <w:pPr>
              <w:spacing w:after="0" w:line="276" w:lineRule="auto"/>
              <w:ind w:left="0" w:right="0" w:firstLine="0"/>
            </w:pPr>
            <w:r>
              <w:t xml:space="preserve"> </w:t>
            </w:r>
          </w:p>
        </w:tc>
        <w:tc>
          <w:tcPr>
            <w:tcW w:w="6207" w:type="dxa"/>
            <w:tcBorders>
              <w:top w:val="nil"/>
              <w:left w:val="nil"/>
              <w:bottom w:val="nil"/>
              <w:right w:val="nil"/>
            </w:tcBorders>
          </w:tcPr>
          <w:p w:rsidR="00FE1468" w:rsidRDefault="004F6C08">
            <w:pPr>
              <w:spacing w:after="0" w:line="276" w:lineRule="auto"/>
              <w:ind w:left="0" w:right="0" w:firstLine="0"/>
            </w:pPr>
            <w:proofErr w:type="gramStart"/>
            <w:r>
              <w:t>eccellente</w:t>
            </w:r>
            <w:proofErr w:type="gramEnd"/>
            <w:r>
              <w:t xml:space="preserve"> </w:t>
            </w:r>
          </w:p>
        </w:tc>
      </w:tr>
      <w:tr w:rsidR="00FE1468" w:rsidTr="00CE5403">
        <w:trPr>
          <w:trHeight w:val="519"/>
        </w:trPr>
        <w:tc>
          <w:tcPr>
            <w:tcW w:w="3119" w:type="dxa"/>
            <w:tcBorders>
              <w:top w:val="nil"/>
              <w:left w:val="nil"/>
              <w:bottom w:val="nil"/>
              <w:right w:val="nil"/>
            </w:tcBorders>
          </w:tcPr>
          <w:p w:rsidR="00FE1468" w:rsidRDefault="004F6C08">
            <w:pPr>
              <w:spacing w:after="55" w:line="240" w:lineRule="auto"/>
              <w:ind w:left="432" w:right="0" w:firstLine="0"/>
            </w:pPr>
            <w:r>
              <w:rPr>
                <w:b/>
              </w:rPr>
              <w:t xml:space="preserve">• </w:t>
            </w:r>
            <w:r>
              <w:t xml:space="preserve">Capacità di espressione orale </w:t>
            </w:r>
          </w:p>
          <w:p w:rsidR="00FE1468" w:rsidRDefault="004F6C08">
            <w:pPr>
              <w:spacing w:after="0" w:line="276" w:lineRule="auto"/>
              <w:ind w:left="0" w:right="0" w:firstLine="0"/>
            </w:pPr>
            <w:r>
              <w:t xml:space="preserve"> </w:t>
            </w:r>
          </w:p>
        </w:tc>
        <w:tc>
          <w:tcPr>
            <w:tcW w:w="110" w:type="dxa"/>
            <w:tcBorders>
              <w:top w:val="nil"/>
              <w:left w:val="nil"/>
              <w:bottom w:val="nil"/>
              <w:right w:val="nil"/>
            </w:tcBorders>
          </w:tcPr>
          <w:p w:rsidR="00FE1468" w:rsidRDefault="004F6C08">
            <w:pPr>
              <w:spacing w:after="0" w:line="276" w:lineRule="auto"/>
              <w:ind w:left="0" w:right="0" w:firstLine="0"/>
            </w:pPr>
            <w:r>
              <w:t xml:space="preserve"> </w:t>
            </w:r>
          </w:p>
        </w:tc>
        <w:tc>
          <w:tcPr>
            <w:tcW w:w="6207" w:type="dxa"/>
            <w:tcBorders>
              <w:top w:val="nil"/>
              <w:left w:val="nil"/>
              <w:bottom w:val="nil"/>
              <w:right w:val="nil"/>
            </w:tcBorders>
          </w:tcPr>
          <w:p w:rsidR="00FE1468" w:rsidRDefault="004F6C08">
            <w:pPr>
              <w:spacing w:after="0" w:line="276" w:lineRule="auto"/>
              <w:ind w:left="0" w:right="0" w:firstLine="0"/>
            </w:pPr>
            <w:proofErr w:type="gramStart"/>
            <w:r>
              <w:t>eccellente</w:t>
            </w:r>
            <w:proofErr w:type="gramEnd"/>
            <w:r>
              <w:t xml:space="preserve"> </w:t>
            </w:r>
          </w:p>
        </w:tc>
      </w:tr>
      <w:tr w:rsidR="00FE1468" w:rsidTr="00CE5403">
        <w:trPr>
          <w:trHeight w:val="222"/>
        </w:trPr>
        <w:tc>
          <w:tcPr>
            <w:tcW w:w="3119" w:type="dxa"/>
            <w:tcBorders>
              <w:top w:val="nil"/>
              <w:left w:val="nil"/>
              <w:bottom w:val="nil"/>
              <w:right w:val="nil"/>
            </w:tcBorders>
          </w:tcPr>
          <w:p w:rsidR="00FE1468" w:rsidRDefault="004F6C08">
            <w:pPr>
              <w:spacing w:after="0" w:line="276" w:lineRule="auto"/>
              <w:ind w:left="0" w:right="171" w:firstLine="0"/>
              <w:jc w:val="right"/>
            </w:pPr>
            <w:r>
              <w:rPr>
                <w:b/>
              </w:rPr>
              <w:t xml:space="preserve"> </w:t>
            </w:r>
          </w:p>
        </w:tc>
        <w:tc>
          <w:tcPr>
            <w:tcW w:w="110" w:type="dxa"/>
            <w:tcBorders>
              <w:top w:val="nil"/>
              <w:left w:val="nil"/>
              <w:bottom w:val="nil"/>
              <w:right w:val="nil"/>
            </w:tcBorders>
          </w:tcPr>
          <w:p w:rsidR="00FE1468" w:rsidRDefault="004F6C08">
            <w:pPr>
              <w:spacing w:after="0" w:line="276" w:lineRule="auto"/>
              <w:ind w:left="67" w:right="0" w:firstLine="0"/>
            </w:pPr>
            <w:r>
              <w:t xml:space="preserve"> </w:t>
            </w:r>
          </w:p>
        </w:tc>
        <w:tc>
          <w:tcPr>
            <w:tcW w:w="6207" w:type="dxa"/>
            <w:vMerge w:val="restart"/>
            <w:tcBorders>
              <w:top w:val="nil"/>
              <w:left w:val="nil"/>
              <w:bottom w:val="nil"/>
              <w:right w:val="nil"/>
            </w:tcBorders>
          </w:tcPr>
          <w:p w:rsidR="00FE1468" w:rsidRDefault="004F6C08">
            <w:pPr>
              <w:spacing w:after="406" w:line="240" w:lineRule="auto"/>
              <w:ind w:left="0" w:right="0" w:firstLine="0"/>
            </w:pPr>
            <w:r>
              <w:t xml:space="preserve"> </w:t>
            </w:r>
          </w:p>
          <w:p w:rsidR="00FE1468" w:rsidRDefault="004F6C08">
            <w:pPr>
              <w:spacing w:after="154" w:line="240" w:lineRule="auto"/>
              <w:ind w:left="34" w:right="0" w:firstLine="0"/>
            </w:pPr>
            <w:r>
              <w:t xml:space="preserve">Borsa di Studio per l‟Estero del </w:t>
            </w:r>
            <w:r>
              <w:rPr>
                <w:b/>
              </w:rPr>
              <w:t>CNR</w:t>
            </w:r>
            <w:r>
              <w:t xml:space="preserve"> (Bando n. 203.04.16 del 12/09/1996).  </w:t>
            </w:r>
          </w:p>
          <w:p w:rsidR="00FE1468" w:rsidRDefault="004F6C08">
            <w:pPr>
              <w:spacing w:after="154" w:line="240" w:lineRule="auto"/>
              <w:ind w:left="34" w:right="0" w:firstLine="0"/>
            </w:pPr>
            <w:r>
              <w:t xml:space="preserve">Durata di 12 mesi.  </w:t>
            </w:r>
          </w:p>
          <w:p w:rsidR="00FE1468" w:rsidRDefault="004F6C08">
            <w:pPr>
              <w:spacing w:after="148" w:line="360" w:lineRule="auto"/>
              <w:ind w:left="34" w:right="0" w:firstLine="0"/>
            </w:pPr>
            <w:r>
              <w:t>Progetto di Ricerca</w:t>
            </w:r>
            <w:r>
              <w:rPr>
                <w:b/>
              </w:rPr>
              <w:t xml:space="preserve"> </w:t>
            </w:r>
            <w:r>
              <w:t xml:space="preserve">" Induzione della tolleranza nel trapianto di fegato e di intestino con infusioni di midollo osseo dallo stesso donatore "  </w:t>
            </w:r>
          </w:p>
          <w:p w:rsidR="00FE1468" w:rsidRDefault="004F6C08">
            <w:pPr>
              <w:spacing w:after="1204" w:line="360" w:lineRule="auto"/>
              <w:ind w:left="34" w:right="0" w:firstLine="0"/>
            </w:pPr>
            <w:r>
              <w:t xml:space="preserve">Sede: Gastro-Intestinal Trasplantation Division diretta dal Prof. Andreas Tzakis presso </w:t>
            </w:r>
            <w:proofErr w:type="gramStart"/>
            <w:r>
              <w:t>il  Jackson</w:t>
            </w:r>
            <w:proofErr w:type="gramEnd"/>
            <w:r>
              <w:t xml:space="preserve"> Memorial Hospital - Miami, USA. </w:t>
            </w:r>
          </w:p>
          <w:p w:rsidR="00FE1468" w:rsidRDefault="004F6C08">
            <w:pPr>
              <w:spacing w:after="1201" w:line="360" w:lineRule="auto"/>
              <w:ind w:left="34" w:right="0" w:firstLine="0"/>
            </w:pPr>
            <w:r>
              <w:t xml:space="preserve">Novembre 1990 - Febbraio 1992 ha frequentato come studente </w:t>
            </w:r>
            <w:proofErr w:type="gramStart"/>
            <w:r>
              <w:t>“ interno</w:t>
            </w:r>
            <w:proofErr w:type="gramEnd"/>
            <w:r>
              <w:t xml:space="preserve"> stabile “ la V Clinica Chirurgica, presso la I Clinica Chirurgica, diretta dal Prof S. Stipa  presso il  Policlinico Umberto I. </w:t>
            </w:r>
          </w:p>
          <w:p w:rsidR="00FE1468" w:rsidRDefault="004F6C08">
            <w:pPr>
              <w:spacing w:after="0" w:line="276" w:lineRule="auto"/>
              <w:ind w:left="34" w:right="0" w:firstLine="0"/>
            </w:pPr>
            <w:r>
              <w:t xml:space="preserve">Ha effettuato il tirocinio obbligatorio pre-laurea nelle seguenti </w:t>
            </w:r>
            <w:proofErr w:type="gramStart"/>
            <w:r>
              <w:t xml:space="preserve">discipline:  </w:t>
            </w:r>
            <w:proofErr w:type="gramEnd"/>
          </w:p>
        </w:tc>
      </w:tr>
      <w:tr w:rsidR="00FE1468">
        <w:trPr>
          <w:trHeight w:val="5891"/>
        </w:trPr>
        <w:tc>
          <w:tcPr>
            <w:tcW w:w="3229" w:type="dxa"/>
            <w:gridSpan w:val="2"/>
            <w:tcBorders>
              <w:top w:val="nil"/>
              <w:left w:val="nil"/>
              <w:bottom w:val="nil"/>
              <w:right w:val="nil"/>
            </w:tcBorders>
          </w:tcPr>
          <w:p w:rsidR="00FE1468" w:rsidRDefault="004F6C08">
            <w:pPr>
              <w:spacing w:after="2268" w:line="240" w:lineRule="auto"/>
              <w:ind w:left="0" w:right="0" w:firstLine="0"/>
            </w:pPr>
            <w:r>
              <w:rPr>
                <w:b/>
              </w:rPr>
              <w:t xml:space="preserve">PROGETTO DI RICERCA FINANZIATO </w:t>
            </w:r>
          </w:p>
          <w:p w:rsidR="00FE1468" w:rsidRDefault="004F6C08">
            <w:pPr>
              <w:spacing w:after="154" w:line="240" w:lineRule="auto"/>
              <w:ind w:left="0" w:right="0" w:firstLine="0"/>
            </w:pPr>
            <w:r>
              <w:rPr>
                <w:b/>
                <w:i/>
              </w:rPr>
              <w:t xml:space="preserve"> </w:t>
            </w:r>
          </w:p>
          <w:p w:rsidR="00FE1468" w:rsidRDefault="004F6C08">
            <w:pPr>
              <w:spacing w:after="154" w:line="240" w:lineRule="auto"/>
              <w:ind w:left="0" w:right="0" w:firstLine="0"/>
            </w:pPr>
            <w:r>
              <w:rPr>
                <w:b/>
              </w:rPr>
              <w:t xml:space="preserve">STUDENTE INTERNO </w:t>
            </w:r>
          </w:p>
          <w:p w:rsidR="00FE1468" w:rsidRDefault="004F6C08">
            <w:pPr>
              <w:spacing w:after="1210" w:line="240" w:lineRule="auto"/>
              <w:ind w:left="0" w:right="0" w:firstLine="0"/>
            </w:pPr>
            <w:r>
              <w:t xml:space="preserve"> </w:t>
            </w:r>
          </w:p>
          <w:p w:rsidR="00FE1468" w:rsidRDefault="004F6C08">
            <w:pPr>
              <w:spacing w:after="151" w:line="240" w:lineRule="auto"/>
              <w:ind w:left="0" w:right="0" w:firstLine="0"/>
            </w:pPr>
            <w:r>
              <w:rPr>
                <w:b/>
              </w:rPr>
              <w:t xml:space="preserve"> </w:t>
            </w:r>
          </w:p>
          <w:p w:rsidR="00FE1468" w:rsidRDefault="004F6C08">
            <w:pPr>
              <w:spacing w:after="154" w:line="240" w:lineRule="auto"/>
              <w:ind w:left="0" w:right="0" w:firstLine="0"/>
            </w:pPr>
            <w:r>
              <w:rPr>
                <w:b/>
              </w:rPr>
              <w:t xml:space="preserve">TIROCINIO OBBLIGATORIO: </w:t>
            </w:r>
          </w:p>
          <w:p w:rsidR="00FE1468" w:rsidRDefault="004F6C08">
            <w:pPr>
              <w:spacing w:after="0" w:line="276" w:lineRule="auto"/>
              <w:ind w:left="0" w:right="0" w:firstLine="0"/>
            </w:pPr>
            <w:r>
              <w:t xml:space="preserve"> </w:t>
            </w:r>
          </w:p>
        </w:tc>
        <w:tc>
          <w:tcPr>
            <w:tcW w:w="0" w:type="auto"/>
            <w:vMerge/>
            <w:tcBorders>
              <w:top w:val="nil"/>
              <w:left w:val="nil"/>
              <w:bottom w:val="nil"/>
              <w:right w:val="nil"/>
            </w:tcBorders>
          </w:tcPr>
          <w:p w:rsidR="00FE1468" w:rsidRDefault="00FE1468">
            <w:pPr>
              <w:spacing w:after="0" w:line="276" w:lineRule="auto"/>
              <w:ind w:left="0" w:right="0" w:firstLine="0"/>
            </w:pPr>
          </w:p>
        </w:tc>
      </w:tr>
      <w:tr w:rsidR="00FE1468">
        <w:trPr>
          <w:trHeight w:val="1059"/>
        </w:trPr>
        <w:tc>
          <w:tcPr>
            <w:tcW w:w="9436" w:type="dxa"/>
            <w:gridSpan w:val="3"/>
            <w:tcBorders>
              <w:top w:val="nil"/>
              <w:left w:val="nil"/>
              <w:bottom w:val="nil"/>
              <w:right w:val="nil"/>
            </w:tcBorders>
            <w:vAlign w:val="bottom"/>
          </w:tcPr>
          <w:p w:rsidR="00FE1468" w:rsidRDefault="004F6C08">
            <w:pPr>
              <w:numPr>
                <w:ilvl w:val="0"/>
                <w:numId w:val="18"/>
              </w:numPr>
              <w:spacing w:after="154" w:line="240" w:lineRule="auto"/>
              <w:ind w:left="3262" w:right="0" w:hanging="283"/>
            </w:pPr>
            <w:r>
              <w:t xml:space="preserve">Chirurgia Generale, I Clinica Chirurgica, Prof S. Stipa, Policlinico Umberto I </w:t>
            </w:r>
          </w:p>
          <w:p w:rsidR="00FE1468" w:rsidRDefault="004F6C08">
            <w:pPr>
              <w:numPr>
                <w:ilvl w:val="0"/>
                <w:numId w:val="18"/>
              </w:numPr>
              <w:spacing w:after="153" w:line="240" w:lineRule="auto"/>
              <w:ind w:left="3262" w:right="0" w:hanging="283"/>
            </w:pPr>
            <w:r>
              <w:t xml:space="preserve">Medicina Interna, III Clinica Medica, Prof Bonomo, Policlinico Umberto I </w:t>
            </w:r>
          </w:p>
          <w:p w:rsidR="00FE1468" w:rsidRDefault="004F6C08">
            <w:pPr>
              <w:numPr>
                <w:ilvl w:val="0"/>
                <w:numId w:val="18"/>
              </w:numPr>
              <w:spacing w:after="0" w:line="276" w:lineRule="auto"/>
              <w:ind w:left="3262" w:right="0" w:hanging="283"/>
            </w:pPr>
            <w:r>
              <w:t xml:space="preserve">Ginecologia, Clinica Ginecologica, Prof Marzetti, Policlinico Umberto I </w:t>
            </w:r>
          </w:p>
        </w:tc>
      </w:tr>
    </w:tbl>
    <w:p w:rsidR="00FE1468" w:rsidRDefault="004F6C08">
      <w:pPr>
        <w:spacing w:after="0" w:line="240" w:lineRule="auto"/>
        <w:ind w:left="0" w:right="0" w:firstLine="0"/>
      </w:pPr>
      <w:r>
        <w:rPr>
          <w:b/>
        </w:rPr>
        <w:t xml:space="preserve"> </w:t>
      </w:r>
    </w:p>
    <w:p w:rsidR="00FE1468" w:rsidRDefault="004F6C08">
      <w:pPr>
        <w:spacing w:after="154" w:line="240" w:lineRule="auto"/>
        <w:ind w:left="10" w:right="-15"/>
      </w:pPr>
      <w:r>
        <w:rPr>
          <w:b/>
        </w:rPr>
        <w:t xml:space="preserve">SPECIALIZZAZIONE: </w:t>
      </w:r>
    </w:p>
    <w:p w:rsidR="00FE1468" w:rsidRDefault="004F6C08">
      <w:pPr>
        <w:spacing w:after="154" w:line="240" w:lineRule="auto"/>
        <w:ind w:left="0" w:right="0" w:firstLine="0"/>
      </w:pPr>
      <w:r>
        <w:t xml:space="preserve"> </w:t>
      </w:r>
    </w:p>
    <w:p w:rsidR="00FE1468" w:rsidRDefault="004F6C08">
      <w:pPr>
        <w:spacing w:after="148" w:line="360" w:lineRule="auto"/>
      </w:pPr>
      <w:r>
        <w:t xml:space="preserve">Dall‟Ottobre 1991 al Novembre 1996 ha effettuato il tirocinio in </w:t>
      </w:r>
      <w:r>
        <w:rPr>
          <w:b/>
          <w:i/>
        </w:rPr>
        <w:t>Chirurgia Generale</w:t>
      </w:r>
      <w:r>
        <w:t xml:space="preserve"> con la qualifica di "Assistente in formazione" </w:t>
      </w:r>
      <w:r>
        <w:lastRenderedPageBreak/>
        <w:t xml:space="preserve">presso la Clinica Chirurgica diretta dal Prof. C. U. Casciani, Ospedale S. Eugenio, Università di " Tor Vergata ", Roma. </w:t>
      </w:r>
    </w:p>
    <w:p w:rsidR="00FE1468" w:rsidRDefault="004F6C08">
      <w:pPr>
        <w:spacing w:after="163"/>
      </w:pPr>
      <w:r>
        <w:t xml:space="preserve">Presso questo Istituto ha conseguito la Specializzazione in Chirurgia Generale il </w:t>
      </w:r>
      <w:proofErr w:type="gramStart"/>
      <w:r>
        <w:t>07.11.1996  con</w:t>
      </w:r>
      <w:proofErr w:type="gramEnd"/>
      <w:r>
        <w:t xml:space="preserve"> la votazione finale di 50/50 e lode. Durante questo periodo si è occupato principalmente della Chirurgia Epatica e della Chirurgia dei Trapianti di Fegato e Rene eseguendo come primo operatore diversi trapianti di Rene e prelievi d‟organo da donatore cadavere. </w:t>
      </w:r>
    </w:p>
    <w:tbl>
      <w:tblPr>
        <w:tblStyle w:val="TableGrid"/>
        <w:tblW w:w="9392" w:type="dxa"/>
        <w:tblInd w:w="0" w:type="dxa"/>
        <w:tblLook w:val="04A0" w:firstRow="1" w:lastRow="0" w:firstColumn="1" w:lastColumn="0" w:noHBand="0" w:noVBand="1"/>
      </w:tblPr>
      <w:tblGrid>
        <w:gridCol w:w="3263"/>
        <w:gridCol w:w="6129"/>
      </w:tblGrid>
      <w:tr w:rsidR="00FE1468">
        <w:trPr>
          <w:trHeight w:val="960"/>
        </w:trPr>
        <w:tc>
          <w:tcPr>
            <w:tcW w:w="3263" w:type="dxa"/>
            <w:tcBorders>
              <w:top w:val="nil"/>
              <w:left w:val="nil"/>
              <w:bottom w:val="nil"/>
              <w:right w:val="nil"/>
            </w:tcBorders>
          </w:tcPr>
          <w:p w:rsidR="00FE1468" w:rsidRDefault="004F6C08">
            <w:pPr>
              <w:spacing w:after="154" w:line="240" w:lineRule="auto"/>
              <w:ind w:left="0" w:right="0" w:firstLine="0"/>
            </w:pPr>
            <w:r>
              <w:rPr>
                <w:b/>
                <w:i/>
              </w:rPr>
              <w:t xml:space="preserve"> </w:t>
            </w:r>
          </w:p>
          <w:p w:rsidR="00FE1468" w:rsidRDefault="004F6C08">
            <w:pPr>
              <w:spacing w:after="154" w:line="240" w:lineRule="auto"/>
              <w:ind w:left="0" w:right="0" w:firstLine="0"/>
            </w:pPr>
            <w:r>
              <w:rPr>
                <w:b/>
              </w:rPr>
              <w:t>INCARICHI DI SERVIZIO:</w:t>
            </w:r>
            <w:r>
              <w:t xml:space="preserve"> </w:t>
            </w:r>
          </w:p>
          <w:p w:rsidR="00FE1468" w:rsidRDefault="004F6C08">
            <w:pPr>
              <w:spacing w:after="0" w:line="276" w:lineRule="auto"/>
              <w:ind w:left="0" w:right="0" w:firstLine="0"/>
            </w:pPr>
            <w:r>
              <w:rPr>
                <w:b/>
                <w:i/>
              </w:rPr>
              <w:t xml:space="preserve"> </w:t>
            </w:r>
          </w:p>
        </w:tc>
        <w:tc>
          <w:tcPr>
            <w:tcW w:w="6130" w:type="dxa"/>
            <w:tcBorders>
              <w:top w:val="nil"/>
              <w:left w:val="nil"/>
              <w:bottom w:val="nil"/>
              <w:right w:val="nil"/>
            </w:tcBorders>
          </w:tcPr>
          <w:p w:rsidR="00FE1468" w:rsidRDefault="00FE1468">
            <w:pPr>
              <w:spacing w:after="0" w:line="276" w:lineRule="auto"/>
              <w:ind w:left="0" w:right="0" w:firstLine="0"/>
            </w:pPr>
          </w:p>
        </w:tc>
      </w:tr>
      <w:tr w:rsidR="00FE1468">
        <w:trPr>
          <w:trHeight w:val="707"/>
        </w:trPr>
        <w:tc>
          <w:tcPr>
            <w:tcW w:w="3263" w:type="dxa"/>
            <w:tcBorders>
              <w:top w:val="nil"/>
              <w:left w:val="nil"/>
              <w:bottom w:val="nil"/>
              <w:right w:val="nil"/>
            </w:tcBorders>
          </w:tcPr>
          <w:p w:rsidR="00FE1468" w:rsidRDefault="004F6C08">
            <w:pPr>
              <w:spacing w:after="0" w:line="276" w:lineRule="auto"/>
              <w:ind w:left="0" w:right="158" w:firstLine="0"/>
              <w:jc w:val="right"/>
            </w:pPr>
            <w:r>
              <w:t xml:space="preserve">1) </w:t>
            </w:r>
          </w:p>
        </w:tc>
        <w:tc>
          <w:tcPr>
            <w:tcW w:w="6130" w:type="dxa"/>
            <w:tcBorders>
              <w:top w:val="nil"/>
              <w:left w:val="nil"/>
              <w:bottom w:val="nil"/>
              <w:right w:val="nil"/>
            </w:tcBorders>
          </w:tcPr>
          <w:p w:rsidR="00FE1468" w:rsidRDefault="004F6C08">
            <w:pPr>
              <w:spacing w:after="0" w:line="276" w:lineRule="auto"/>
              <w:ind w:left="0" w:right="0" w:firstLine="0"/>
              <w:jc w:val="both"/>
            </w:pPr>
            <w:r>
              <w:t xml:space="preserve">Da Gennaio a Maggio 1998 ha lavorato come assistente presso il Centro di Dialisi dell'Aurelia Hospital. </w:t>
            </w:r>
          </w:p>
        </w:tc>
      </w:tr>
      <w:tr w:rsidR="00FE1468">
        <w:trPr>
          <w:trHeight w:val="766"/>
        </w:trPr>
        <w:tc>
          <w:tcPr>
            <w:tcW w:w="3263" w:type="dxa"/>
            <w:tcBorders>
              <w:top w:val="nil"/>
              <w:left w:val="nil"/>
              <w:bottom w:val="nil"/>
              <w:right w:val="nil"/>
            </w:tcBorders>
          </w:tcPr>
          <w:p w:rsidR="00FE1468" w:rsidRDefault="004F6C08">
            <w:pPr>
              <w:spacing w:after="0" w:line="276" w:lineRule="auto"/>
              <w:ind w:left="0" w:right="158" w:firstLine="0"/>
              <w:jc w:val="right"/>
            </w:pPr>
            <w:r>
              <w:t xml:space="preserve">2) </w:t>
            </w:r>
          </w:p>
        </w:tc>
        <w:tc>
          <w:tcPr>
            <w:tcW w:w="6130" w:type="dxa"/>
            <w:tcBorders>
              <w:top w:val="nil"/>
              <w:left w:val="nil"/>
              <w:bottom w:val="nil"/>
              <w:right w:val="nil"/>
            </w:tcBorders>
            <w:vAlign w:val="center"/>
          </w:tcPr>
          <w:p w:rsidR="00FE1468" w:rsidRDefault="004F6C08">
            <w:pPr>
              <w:spacing w:after="0" w:line="276" w:lineRule="auto"/>
              <w:ind w:left="0" w:right="0" w:firstLine="0"/>
              <w:jc w:val="both"/>
            </w:pPr>
            <w:r>
              <w:t xml:space="preserve">Dal 19 Aprile 1999 al 1° Agosto è Dirigente Medico in Chirurgia Generale Presso </w:t>
            </w:r>
            <w:proofErr w:type="gramStart"/>
            <w:r>
              <w:t>l' Ospedale</w:t>
            </w:r>
            <w:proofErr w:type="gramEnd"/>
            <w:r>
              <w:t xml:space="preserve"> F. Grifoni di Amatrice, Azienda Sanitaria Locale di Rieti.  </w:t>
            </w:r>
          </w:p>
        </w:tc>
      </w:tr>
      <w:tr w:rsidR="00FE1468">
        <w:trPr>
          <w:trHeight w:val="826"/>
        </w:trPr>
        <w:tc>
          <w:tcPr>
            <w:tcW w:w="3263" w:type="dxa"/>
            <w:tcBorders>
              <w:top w:val="nil"/>
              <w:left w:val="nil"/>
              <w:bottom w:val="nil"/>
              <w:right w:val="nil"/>
            </w:tcBorders>
          </w:tcPr>
          <w:p w:rsidR="00FE1468" w:rsidRDefault="004F6C08">
            <w:pPr>
              <w:spacing w:after="0" w:line="276" w:lineRule="auto"/>
              <w:ind w:left="0" w:right="158" w:firstLine="0"/>
              <w:jc w:val="right"/>
            </w:pPr>
            <w:r>
              <w:t xml:space="preserve">3) </w:t>
            </w:r>
          </w:p>
        </w:tc>
        <w:tc>
          <w:tcPr>
            <w:tcW w:w="6130" w:type="dxa"/>
            <w:tcBorders>
              <w:top w:val="nil"/>
              <w:left w:val="nil"/>
              <w:bottom w:val="nil"/>
              <w:right w:val="nil"/>
            </w:tcBorders>
            <w:vAlign w:val="center"/>
          </w:tcPr>
          <w:p w:rsidR="00FE1468" w:rsidRDefault="004F6C08">
            <w:pPr>
              <w:spacing w:after="0" w:line="276" w:lineRule="auto"/>
              <w:ind w:left="0" w:right="0" w:firstLine="0"/>
              <w:jc w:val="both"/>
            </w:pPr>
            <w:r>
              <w:t xml:space="preserve">Dal 2 Agosto 1999 al 31 Luglio 2001 è Dirigente Medico in Chirurgia Generale Presso </w:t>
            </w:r>
            <w:proofErr w:type="gramStart"/>
            <w:r>
              <w:t>l' Ospedale</w:t>
            </w:r>
            <w:proofErr w:type="gramEnd"/>
            <w:r>
              <w:t xml:space="preserve"> G. B. Grassi, ASL Roma RM D. </w:t>
            </w:r>
          </w:p>
        </w:tc>
      </w:tr>
      <w:tr w:rsidR="00FE1468">
        <w:trPr>
          <w:trHeight w:val="1179"/>
        </w:trPr>
        <w:tc>
          <w:tcPr>
            <w:tcW w:w="3263" w:type="dxa"/>
            <w:tcBorders>
              <w:top w:val="nil"/>
              <w:left w:val="nil"/>
              <w:bottom w:val="nil"/>
              <w:right w:val="nil"/>
            </w:tcBorders>
          </w:tcPr>
          <w:p w:rsidR="00FE1468" w:rsidRDefault="004F6C08">
            <w:pPr>
              <w:spacing w:after="0" w:line="276" w:lineRule="auto"/>
              <w:ind w:left="0" w:right="158" w:firstLine="0"/>
              <w:jc w:val="right"/>
            </w:pPr>
            <w:r>
              <w:t xml:space="preserve">4) </w:t>
            </w:r>
          </w:p>
        </w:tc>
        <w:tc>
          <w:tcPr>
            <w:tcW w:w="6130" w:type="dxa"/>
            <w:tcBorders>
              <w:top w:val="nil"/>
              <w:left w:val="nil"/>
              <w:bottom w:val="nil"/>
              <w:right w:val="nil"/>
            </w:tcBorders>
            <w:vAlign w:val="center"/>
          </w:tcPr>
          <w:p w:rsidR="00FE1468" w:rsidRDefault="004F6C08">
            <w:pPr>
              <w:spacing w:after="0" w:line="276" w:lineRule="auto"/>
              <w:ind w:left="0" w:right="91" w:firstLine="0"/>
              <w:jc w:val="both"/>
            </w:pPr>
            <w:r>
              <w:t xml:space="preserve">Dal 1° Agosto 2001 al 31 Marzo 2007 è Dirigente Medico presso la Divisione di Chirurgia Digestiva Oncologica e dei Trapianti di Fegato dell'Istituto Regina Elena, I. F. O. - Roma. </w:t>
            </w:r>
          </w:p>
        </w:tc>
      </w:tr>
      <w:tr w:rsidR="00FE1468">
        <w:trPr>
          <w:trHeight w:val="826"/>
        </w:trPr>
        <w:tc>
          <w:tcPr>
            <w:tcW w:w="3263" w:type="dxa"/>
            <w:tcBorders>
              <w:top w:val="nil"/>
              <w:left w:val="nil"/>
              <w:bottom w:val="nil"/>
              <w:right w:val="nil"/>
            </w:tcBorders>
          </w:tcPr>
          <w:p w:rsidR="00FE1468" w:rsidRDefault="004F6C08">
            <w:pPr>
              <w:spacing w:after="0" w:line="276" w:lineRule="auto"/>
              <w:ind w:left="0" w:right="158" w:firstLine="0"/>
              <w:jc w:val="right"/>
            </w:pPr>
            <w:r>
              <w:t xml:space="preserve">a) </w:t>
            </w:r>
          </w:p>
        </w:tc>
        <w:tc>
          <w:tcPr>
            <w:tcW w:w="6130" w:type="dxa"/>
            <w:tcBorders>
              <w:top w:val="nil"/>
              <w:left w:val="nil"/>
              <w:bottom w:val="nil"/>
              <w:right w:val="nil"/>
            </w:tcBorders>
            <w:vAlign w:val="center"/>
          </w:tcPr>
          <w:p w:rsidR="00FE1468" w:rsidRDefault="004F6C08">
            <w:pPr>
              <w:spacing w:after="0" w:line="276" w:lineRule="auto"/>
              <w:ind w:left="0" w:right="0" w:firstLine="0"/>
              <w:jc w:val="both"/>
            </w:pPr>
            <w:r>
              <w:t xml:space="preserve">Apre, sviluppa ed afferma il programma di trapianto di fegato. Durante questo periodo sono stati eseguiti 150 trapianti di fegato con relativi prelievi di organi, </w:t>
            </w:r>
          </w:p>
        </w:tc>
      </w:tr>
      <w:tr w:rsidR="00FE1468">
        <w:trPr>
          <w:trHeight w:val="826"/>
        </w:trPr>
        <w:tc>
          <w:tcPr>
            <w:tcW w:w="3263" w:type="dxa"/>
            <w:tcBorders>
              <w:top w:val="nil"/>
              <w:left w:val="nil"/>
              <w:bottom w:val="nil"/>
              <w:right w:val="nil"/>
            </w:tcBorders>
          </w:tcPr>
          <w:p w:rsidR="00FE1468" w:rsidRDefault="004F6C08">
            <w:pPr>
              <w:spacing w:after="0" w:line="276" w:lineRule="auto"/>
              <w:ind w:left="0" w:right="158" w:firstLine="0"/>
              <w:jc w:val="right"/>
            </w:pPr>
            <w:r>
              <w:t xml:space="preserve">b) </w:t>
            </w:r>
          </w:p>
        </w:tc>
        <w:tc>
          <w:tcPr>
            <w:tcW w:w="6130" w:type="dxa"/>
            <w:tcBorders>
              <w:top w:val="nil"/>
              <w:left w:val="nil"/>
              <w:bottom w:val="nil"/>
              <w:right w:val="nil"/>
            </w:tcBorders>
            <w:vAlign w:val="center"/>
          </w:tcPr>
          <w:p w:rsidR="00FE1468" w:rsidRDefault="004F6C08">
            <w:pPr>
              <w:spacing w:after="0" w:line="276" w:lineRule="auto"/>
              <w:ind w:left="0" w:right="0" w:firstLine="0"/>
              <w:jc w:val="both"/>
            </w:pPr>
            <w:r>
              <w:t xml:space="preserve">Amplifica l‟attività di chirurgia resettiva epatica già presente in istituto. Durante questo periodo sono state eseguite circa 450 resezioni epatiche, </w:t>
            </w:r>
          </w:p>
        </w:tc>
      </w:tr>
      <w:tr w:rsidR="00FE1468">
        <w:trPr>
          <w:trHeight w:val="826"/>
        </w:trPr>
        <w:tc>
          <w:tcPr>
            <w:tcW w:w="3263" w:type="dxa"/>
            <w:tcBorders>
              <w:top w:val="nil"/>
              <w:left w:val="nil"/>
              <w:bottom w:val="nil"/>
              <w:right w:val="nil"/>
            </w:tcBorders>
          </w:tcPr>
          <w:p w:rsidR="00FE1468" w:rsidRDefault="004F6C08">
            <w:pPr>
              <w:spacing w:after="0" w:line="276" w:lineRule="auto"/>
              <w:ind w:left="0" w:right="168" w:firstLine="0"/>
              <w:jc w:val="right"/>
            </w:pPr>
            <w:r>
              <w:t xml:space="preserve">c) </w:t>
            </w:r>
          </w:p>
        </w:tc>
        <w:tc>
          <w:tcPr>
            <w:tcW w:w="6130" w:type="dxa"/>
            <w:tcBorders>
              <w:top w:val="nil"/>
              <w:left w:val="nil"/>
              <w:bottom w:val="nil"/>
              <w:right w:val="nil"/>
            </w:tcBorders>
            <w:vAlign w:val="center"/>
          </w:tcPr>
          <w:p w:rsidR="00FE1468" w:rsidRDefault="004F6C08">
            <w:pPr>
              <w:spacing w:after="154" w:line="240" w:lineRule="auto"/>
              <w:ind w:left="0" w:right="0" w:firstLine="0"/>
            </w:pPr>
            <w:r>
              <w:t xml:space="preserve">Apre e sviluppa le attivià ambulatoriali di chirurgia epatica e dei trapianti di fegato: </w:t>
            </w:r>
          </w:p>
          <w:p w:rsidR="00FE1468" w:rsidRDefault="000B0B8A">
            <w:pPr>
              <w:spacing w:after="0" w:line="276" w:lineRule="auto"/>
              <w:ind w:left="0" w:right="0" w:firstLine="0"/>
            </w:pPr>
            <w:proofErr w:type="gramStart"/>
            <w:r>
              <w:t>l’</w:t>
            </w:r>
            <w:r w:rsidR="004F6C08">
              <w:t>ambulatorio</w:t>
            </w:r>
            <w:proofErr w:type="gramEnd"/>
            <w:r w:rsidR="004F6C08">
              <w:t xml:space="preserve"> nel 2006 ha eseguito più di 1500 visite specialistiche. </w:t>
            </w:r>
          </w:p>
        </w:tc>
      </w:tr>
      <w:tr w:rsidR="00FE1468">
        <w:trPr>
          <w:trHeight w:val="1531"/>
        </w:trPr>
        <w:tc>
          <w:tcPr>
            <w:tcW w:w="3263" w:type="dxa"/>
            <w:tcBorders>
              <w:top w:val="nil"/>
              <w:left w:val="nil"/>
              <w:bottom w:val="nil"/>
              <w:right w:val="nil"/>
            </w:tcBorders>
          </w:tcPr>
          <w:p w:rsidR="00FE1468" w:rsidRDefault="004F6C08">
            <w:pPr>
              <w:spacing w:after="0" w:line="276" w:lineRule="auto"/>
              <w:ind w:left="0" w:right="158" w:firstLine="0"/>
              <w:jc w:val="right"/>
            </w:pPr>
            <w:r>
              <w:t xml:space="preserve">5) </w:t>
            </w:r>
          </w:p>
        </w:tc>
        <w:tc>
          <w:tcPr>
            <w:tcW w:w="6130" w:type="dxa"/>
            <w:tcBorders>
              <w:top w:val="nil"/>
              <w:left w:val="nil"/>
              <w:bottom w:val="nil"/>
              <w:right w:val="nil"/>
            </w:tcBorders>
            <w:vAlign w:val="center"/>
          </w:tcPr>
          <w:p w:rsidR="00FE1468" w:rsidRDefault="004F6C08">
            <w:pPr>
              <w:spacing w:after="0" w:line="276" w:lineRule="auto"/>
              <w:ind w:left="0" w:right="46" w:firstLine="0"/>
              <w:jc w:val="both"/>
            </w:pPr>
            <w:r>
              <w:t>Con il Decreto Ministeriale del 12 Aprile 2002, pubbl</w:t>
            </w:r>
            <w:r w:rsidR="000B0B8A">
              <w:t xml:space="preserve">icato sulla Gazzetta Ufficiale </w:t>
            </w:r>
            <w:r>
              <w:t xml:space="preserve">della Repubblica Italiana N° 101 del 2 Maggio 2002, è autorizzato dal Ministero della Salute alle attività di Trapianto di Fegato da donatore cadavere a scopo terapeutico. </w:t>
            </w:r>
          </w:p>
        </w:tc>
      </w:tr>
      <w:tr w:rsidR="00FE1468">
        <w:trPr>
          <w:trHeight w:val="1532"/>
        </w:trPr>
        <w:tc>
          <w:tcPr>
            <w:tcW w:w="3263" w:type="dxa"/>
            <w:tcBorders>
              <w:top w:val="nil"/>
              <w:left w:val="nil"/>
              <w:bottom w:val="nil"/>
              <w:right w:val="nil"/>
            </w:tcBorders>
          </w:tcPr>
          <w:p w:rsidR="00FE1468" w:rsidRDefault="004F6C08">
            <w:pPr>
              <w:spacing w:after="0" w:line="276" w:lineRule="auto"/>
              <w:ind w:left="0" w:right="158" w:firstLine="0"/>
              <w:jc w:val="right"/>
            </w:pPr>
            <w:r>
              <w:t xml:space="preserve">6) </w:t>
            </w:r>
          </w:p>
        </w:tc>
        <w:tc>
          <w:tcPr>
            <w:tcW w:w="6130" w:type="dxa"/>
            <w:tcBorders>
              <w:top w:val="nil"/>
              <w:left w:val="nil"/>
              <w:bottom w:val="nil"/>
              <w:right w:val="nil"/>
            </w:tcBorders>
            <w:vAlign w:val="center"/>
          </w:tcPr>
          <w:p w:rsidR="00FE1468" w:rsidRDefault="004F6C08">
            <w:pPr>
              <w:spacing w:after="0" w:line="276" w:lineRule="auto"/>
              <w:ind w:left="0" w:right="88" w:firstLine="0"/>
              <w:jc w:val="both"/>
            </w:pPr>
            <w:r>
              <w:t xml:space="preserve">Per il biennio 2003-04 è responsabile dell'U.O. n 1 del progetto di ricerca finalizzato del Ministero della Salute (Conv. N 115/anno 2001): "Ruolo di nuovi indicatori biomolecolari dell'epatocarcinoma su cirrosi, in relazione all'efficacia dei diversi approcci terapeutici." </w:t>
            </w:r>
          </w:p>
        </w:tc>
      </w:tr>
      <w:tr w:rsidR="00FE1468">
        <w:trPr>
          <w:trHeight w:val="347"/>
        </w:trPr>
        <w:tc>
          <w:tcPr>
            <w:tcW w:w="3263" w:type="dxa"/>
            <w:tcBorders>
              <w:top w:val="nil"/>
              <w:left w:val="nil"/>
              <w:bottom w:val="nil"/>
              <w:right w:val="nil"/>
            </w:tcBorders>
            <w:vAlign w:val="bottom"/>
          </w:tcPr>
          <w:p w:rsidR="00FE1468" w:rsidRDefault="004F6C08">
            <w:pPr>
              <w:spacing w:after="0" w:line="276" w:lineRule="auto"/>
              <w:ind w:left="0" w:right="158" w:firstLine="0"/>
              <w:jc w:val="right"/>
            </w:pPr>
            <w:r>
              <w:t xml:space="preserve">7) </w:t>
            </w:r>
          </w:p>
        </w:tc>
        <w:tc>
          <w:tcPr>
            <w:tcW w:w="6130" w:type="dxa"/>
            <w:tcBorders>
              <w:top w:val="nil"/>
              <w:left w:val="nil"/>
              <w:bottom w:val="nil"/>
              <w:right w:val="nil"/>
            </w:tcBorders>
            <w:vAlign w:val="bottom"/>
          </w:tcPr>
          <w:p w:rsidR="00FE1468" w:rsidRDefault="000B0B8A" w:rsidP="003F3250">
            <w:pPr>
              <w:spacing w:after="0" w:line="276" w:lineRule="auto"/>
              <w:ind w:left="0" w:right="0" w:firstLine="0"/>
            </w:pPr>
            <w:r>
              <w:t xml:space="preserve">Dal 1 Aprile 2007 </w:t>
            </w:r>
            <w:r w:rsidR="004F6C08">
              <w:t xml:space="preserve">al </w:t>
            </w:r>
            <w:r>
              <w:t>31 Dicembr</w:t>
            </w:r>
            <w:r w:rsidR="003F3250">
              <w:t>e</w:t>
            </w:r>
            <w:r>
              <w:t xml:space="preserve"> </w:t>
            </w:r>
            <w:r w:rsidR="003F3250">
              <w:t>2018</w:t>
            </w:r>
            <w:r w:rsidR="004F6C08">
              <w:t xml:space="preserve"> è Dirigente Medico p</w:t>
            </w:r>
            <w:r w:rsidR="000975D7">
              <w:t>resso la Divisione di Chirurgia Generale e Trapianti d’Organo, Azienda</w:t>
            </w:r>
          </w:p>
        </w:tc>
      </w:tr>
    </w:tbl>
    <w:p w:rsidR="00FE1468" w:rsidRDefault="004F6C08" w:rsidP="000975D7">
      <w:pPr>
        <w:spacing w:after="274" w:line="338" w:lineRule="auto"/>
        <w:ind w:left="3248" w:right="454" w:firstLine="0"/>
      </w:pPr>
      <w:r>
        <w:t>Ospedaliera San Camillo</w:t>
      </w:r>
      <w:r w:rsidR="000B0B8A">
        <w:t xml:space="preserve"> </w:t>
      </w:r>
      <w:r>
        <w:t>-</w:t>
      </w:r>
      <w:r w:rsidR="000B0B8A">
        <w:t xml:space="preserve"> </w:t>
      </w:r>
      <w:r>
        <w:t xml:space="preserve">Forlanini. </w:t>
      </w:r>
    </w:p>
    <w:p w:rsidR="00FE1468" w:rsidRDefault="004F6C08">
      <w:pPr>
        <w:numPr>
          <w:ilvl w:val="0"/>
          <w:numId w:val="1"/>
        </w:numPr>
        <w:spacing w:after="267" w:line="362" w:lineRule="auto"/>
        <w:ind w:right="175" w:hanging="360"/>
        <w:jc w:val="both"/>
      </w:pPr>
      <w:r>
        <w:t xml:space="preserve">Trasferisce dall‟IFO il programma di trapianto di fegato presso questa nuova sede. Durante questo periodo sono stati eseguiti 60 trapianti </w:t>
      </w:r>
      <w:r>
        <w:lastRenderedPageBreak/>
        <w:t xml:space="preserve">di fegato con relativi prelievi di organi. Complessivamente il nostro centro ha eseguito 211 trapianti di fegato. Personalmente ha partecipato, in Italia e all‟estero, ad oltre 600 trapianti di fegato eseguendono diversi come primo operatore e numerosi come secondo operatore. </w:t>
      </w:r>
    </w:p>
    <w:p w:rsidR="00FE1468" w:rsidRDefault="004F6C08">
      <w:pPr>
        <w:numPr>
          <w:ilvl w:val="0"/>
          <w:numId w:val="1"/>
        </w:numPr>
        <w:spacing w:after="267" w:line="362" w:lineRule="auto"/>
        <w:ind w:right="175" w:hanging="360"/>
        <w:jc w:val="both"/>
      </w:pPr>
      <w:r>
        <w:t xml:space="preserve">Sviluppa l‟attività di chirurgia resettiva epatica. Durante questo periodo sono state eseguite 270 resezioni epatiche; circa 100 resezioni epatiche l‟anno. Complessivamente il nostro centro ha eseguito oltre 700 resezioni epatiche. Personalmente ha eseguito circa 100 resezioni epatiche come primo operatore ed il doppio come secondo operatore. </w:t>
      </w:r>
    </w:p>
    <w:p w:rsidR="00FE1468" w:rsidRDefault="004F6C08">
      <w:pPr>
        <w:numPr>
          <w:ilvl w:val="0"/>
          <w:numId w:val="1"/>
        </w:numPr>
        <w:spacing w:after="268" w:line="360" w:lineRule="auto"/>
        <w:ind w:right="175" w:hanging="360"/>
        <w:jc w:val="both"/>
      </w:pPr>
      <w:r>
        <w:t xml:space="preserve">Apre e sviluppa le attivià ambulatoriali di chirurgia epatica e dei trapianti di </w:t>
      </w:r>
      <w:r w:rsidR="000975D7">
        <w:t xml:space="preserve">fegato: l‟ambulatorio nel 2009 </w:t>
      </w:r>
      <w:r>
        <w:t xml:space="preserve">ha eseguito più di 2500 visite specialistiche. </w:t>
      </w:r>
    </w:p>
    <w:p w:rsidR="00FE1468" w:rsidRDefault="004F6C08">
      <w:pPr>
        <w:numPr>
          <w:ilvl w:val="0"/>
          <w:numId w:val="1"/>
        </w:numPr>
        <w:spacing w:after="267" w:line="362" w:lineRule="auto"/>
        <w:ind w:right="175" w:hanging="360"/>
        <w:jc w:val="both"/>
      </w:pPr>
      <w:r>
        <w:t xml:space="preserve">Dal 2001 al presente si è anche interessato alla chirurgia addominale oncologica in particolare del colon, stomaco, pancreas e vie biliari ed alla chirurgia laparoscopica addominale eseguendo numerosi interventi come primo e secondo operatore. E‟ allegata al presente CV la casistica chirurgica personale relativa agli anni suddetti.  </w:t>
      </w:r>
    </w:p>
    <w:p w:rsidR="00FE1468" w:rsidRDefault="004F6C08">
      <w:pPr>
        <w:spacing w:after="267" w:line="362" w:lineRule="auto"/>
        <w:ind w:right="175" w:hanging="368"/>
        <w:jc w:val="both"/>
      </w:pPr>
      <w:r>
        <w:t xml:space="preserve">8) Con il Decreto Ministeriale del 2007, pubblicato sulla Gazzetta </w:t>
      </w:r>
      <w:proofErr w:type="gramStart"/>
      <w:r>
        <w:t>Ufficiale  della</w:t>
      </w:r>
      <w:proofErr w:type="gramEnd"/>
      <w:r>
        <w:t xml:space="preserve"> Repubblica Italiana, è autorizzato dal Ministero della Salute alle attività di Trapianto di Rene e Pancreas da donatore cadavere e vivente a scopo terapeutico. </w:t>
      </w:r>
    </w:p>
    <w:p w:rsidR="003F3250" w:rsidRDefault="003F3250">
      <w:pPr>
        <w:spacing w:after="267" w:line="362" w:lineRule="auto"/>
        <w:ind w:right="175" w:hanging="368"/>
        <w:jc w:val="both"/>
      </w:pPr>
      <w:r>
        <w:t>9) Da Gennaio 2019 dirige la UOC di</w:t>
      </w:r>
      <w:r w:rsidR="000975D7">
        <w:t xml:space="preserve"> Chirurgia Epatobiliare e Trapianti </w:t>
      </w:r>
      <w:r>
        <w:t>d’Organo AO Cardarelli, Napoli, Italia.</w:t>
      </w:r>
    </w:p>
    <w:p w:rsidR="00FE1468" w:rsidRDefault="004F6C08">
      <w:pPr>
        <w:spacing w:after="154" w:line="240" w:lineRule="auto"/>
        <w:ind w:left="3263" w:right="0" w:firstLine="0"/>
      </w:pPr>
      <w:r>
        <w:rPr>
          <w:b/>
          <w:i/>
        </w:rPr>
        <w:t xml:space="preserve"> </w:t>
      </w:r>
    </w:p>
    <w:p w:rsidR="00FE1468" w:rsidRDefault="004F6C08">
      <w:pPr>
        <w:spacing w:after="156" w:line="240" w:lineRule="auto"/>
        <w:ind w:left="10" w:right="-15"/>
      </w:pPr>
      <w:r>
        <w:rPr>
          <w:b/>
        </w:rPr>
        <w:t>SOGGIORNI DI STUDIO E ADDESTRAMENTO PROFESSIONALE ALL’ESTERO:</w:t>
      </w:r>
      <w:r>
        <w:t xml:space="preserve"> </w:t>
      </w:r>
    </w:p>
    <w:p w:rsidR="00FE1468" w:rsidRDefault="004F6C08">
      <w:pPr>
        <w:spacing w:after="165" w:line="276" w:lineRule="auto"/>
        <w:ind w:left="0" w:right="0" w:firstLine="0"/>
      </w:pPr>
      <w:r>
        <w:t xml:space="preserve"> </w:t>
      </w:r>
    </w:p>
    <w:tbl>
      <w:tblPr>
        <w:tblStyle w:val="TableGrid"/>
        <w:tblW w:w="6492" w:type="dxa"/>
        <w:tblInd w:w="2903" w:type="dxa"/>
        <w:tblLook w:val="04A0" w:firstRow="1" w:lastRow="0" w:firstColumn="1" w:lastColumn="0" w:noHBand="0" w:noVBand="1"/>
      </w:tblPr>
      <w:tblGrid>
        <w:gridCol w:w="360"/>
        <w:gridCol w:w="6132"/>
      </w:tblGrid>
      <w:tr w:rsidR="00FE1468">
        <w:trPr>
          <w:trHeight w:val="1682"/>
        </w:trPr>
        <w:tc>
          <w:tcPr>
            <w:tcW w:w="360" w:type="dxa"/>
            <w:tcBorders>
              <w:top w:val="nil"/>
              <w:left w:val="nil"/>
              <w:bottom w:val="nil"/>
              <w:right w:val="nil"/>
            </w:tcBorders>
          </w:tcPr>
          <w:p w:rsidR="00FE1468" w:rsidRDefault="004F6C08">
            <w:pPr>
              <w:spacing w:after="0" w:line="276" w:lineRule="auto"/>
              <w:ind w:left="0" w:right="0" w:firstLine="0"/>
            </w:pPr>
            <w:r>
              <w:rPr>
                <w:rFonts w:ascii="Wingdings" w:eastAsia="Wingdings" w:hAnsi="Wingdings" w:cs="Wingdings"/>
                <w:sz w:val="16"/>
              </w:rPr>
              <w:t></w:t>
            </w:r>
            <w:r>
              <w:rPr>
                <w:sz w:val="16"/>
              </w:rPr>
              <w:t xml:space="preserve"> </w:t>
            </w:r>
          </w:p>
        </w:tc>
        <w:tc>
          <w:tcPr>
            <w:tcW w:w="6132" w:type="dxa"/>
            <w:tcBorders>
              <w:top w:val="nil"/>
              <w:left w:val="nil"/>
              <w:bottom w:val="nil"/>
              <w:right w:val="nil"/>
            </w:tcBorders>
          </w:tcPr>
          <w:p w:rsidR="00FE1468" w:rsidRDefault="004F6C08">
            <w:pPr>
              <w:spacing w:after="148" w:line="360" w:lineRule="auto"/>
              <w:ind w:left="0" w:right="0" w:firstLine="0"/>
              <w:jc w:val="both"/>
            </w:pPr>
            <w:r>
              <w:t xml:space="preserve">Agosto-Settembre 1993 ha visitato il St Mark Hospital, Londra, Inghilterra dove ha effettuato un corso teorico-pratico per un approfondimento delle patologie e tecniche chirurgiche in Colo-Proctologia e frequentato il la sala operatoria ed il reparto. </w:t>
            </w:r>
          </w:p>
          <w:p w:rsidR="00FE1468" w:rsidRDefault="004F6C08">
            <w:pPr>
              <w:spacing w:after="0" w:line="276" w:lineRule="auto"/>
              <w:ind w:left="0" w:right="0" w:firstLine="0"/>
            </w:pPr>
            <w:r>
              <w:t xml:space="preserve"> </w:t>
            </w:r>
          </w:p>
        </w:tc>
      </w:tr>
      <w:tr w:rsidR="00FE1468">
        <w:trPr>
          <w:trHeight w:val="270"/>
        </w:trPr>
        <w:tc>
          <w:tcPr>
            <w:tcW w:w="360" w:type="dxa"/>
            <w:tcBorders>
              <w:top w:val="nil"/>
              <w:left w:val="nil"/>
              <w:bottom w:val="nil"/>
              <w:right w:val="nil"/>
            </w:tcBorders>
          </w:tcPr>
          <w:p w:rsidR="00FE1468" w:rsidRDefault="004F6C08">
            <w:pPr>
              <w:spacing w:after="0" w:line="276" w:lineRule="auto"/>
              <w:ind w:left="0" w:right="0" w:firstLine="0"/>
            </w:pPr>
            <w:r>
              <w:rPr>
                <w:rFonts w:ascii="Wingdings" w:eastAsia="Wingdings" w:hAnsi="Wingdings" w:cs="Wingdings"/>
                <w:sz w:val="16"/>
              </w:rPr>
              <w:t></w:t>
            </w:r>
            <w:r>
              <w:rPr>
                <w:sz w:val="16"/>
              </w:rPr>
              <w:t xml:space="preserve"> </w:t>
            </w:r>
          </w:p>
        </w:tc>
        <w:tc>
          <w:tcPr>
            <w:tcW w:w="6132" w:type="dxa"/>
            <w:tcBorders>
              <w:top w:val="nil"/>
              <w:left w:val="nil"/>
              <w:bottom w:val="nil"/>
              <w:right w:val="nil"/>
            </w:tcBorders>
          </w:tcPr>
          <w:p w:rsidR="00FE1468" w:rsidRDefault="004F6C08">
            <w:pPr>
              <w:spacing w:after="0" w:line="276" w:lineRule="auto"/>
              <w:ind w:left="0" w:right="0" w:firstLine="0"/>
              <w:jc w:val="both"/>
            </w:pPr>
            <w:r>
              <w:t xml:space="preserve">Dal 22 Giugno 1994 al 14 Maggio 1995 e dal 1 Agosto 1995 al 22 Dicembre 1995 </w:t>
            </w:r>
          </w:p>
        </w:tc>
      </w:tr>
    </w:tbl>
    <w:p w:rsidR="00FE1468" w:rsidRDefault="004F6C08">
      <w:pPr>
        <w:spacing w:after="154" w:line="362" w:lineRule="auto"/>
        <w:ind w:left="3263" w:right="95" w:firstLine="0"/>
        <w:jc w:val="both"/>
      </w:pPr>
      <w:proofErr w:type="gramStart"/>
      <w:r>
        <w:lastRenderedPageBreak/>
        <w:t>ha</w:t>
      </w:r>
      <w:proofErr w:type="gramEnd"/>
      <w:r>
        <w:t xml:space="preserve"> lavorato in qualità di  “Clinical Fellow“ presso la “Liver and Hepatobiliary unit“, diretta dal Prof P. McMaster, Queen Elizabeth Hospital, Birmingham, Inghilterra.  Presso questa divisione ha lavorato giorno per giorno nella corsia, partecipato direttamente ad interventi di chirurgia epato-biliare e generale, trapianti di fegato, di rene, di intestino e ad interventi di prelievo multiorgano eseguendo interventi chirurgici anche in prima persona. Durante lo stesso periodo, per dare un idea delle attività svolte, sono stati eseguiti 180 trapianti di fegato, 165 prelievi multiorgano, 94 trapianti di rene, 4 trapianti di intestino, 57 epatectomie e 42 interventi di Wipple.   </w:t>
      </w:r>
    </w:p>
    <w:p w:rsidR="00FE1468" w:rsidRDefault="004F6C08">
      <w:pPr>
        <w:spacing w:after="166" w:line="276" w:lineRule="auto"/>
        <w:ind w:left="3263" w:right="0" w:firstLine="0"/>
      </w:pPr>
      <w:r>
        <w:t xml:space="preserve"> </w:t>
      </w:r>
    </w:p>
    <w:tbl>
      <w:tblPr>
        <w:tblStyle w:val="TableGrid"/>
        <w:tblW w:w="6495" w:type="dxa"/>
        <w:tblInd w:w="2903" w:type="dxa"/>
        <w:tblLook w:val="04A0" w:firstRow="1" w:lastRow="0" w:firstColumn="1" w:lastColumn="0" w:noHBand="0" w:noVBand="1"/>
      </w:tblPr>
      <w:tblGrid>
        <w:gridCol w:w="360"/>
        <w:gridCol w:w="6135"/>
      </w:tblGrid>
      <w:tr w:rsidR="00FE1468">
        <w:trPr>
          <w:trHeight w:val="1681"/>
        </w:trPr>
        <w:tc>
          <w:tcPr>
            <w:tcW w:w="360" w:type="dxa"/>
            <w:tcBorders>
              <w:top w:val="nil"/>
              <w:left w:val="nil"/>
              <w:bottom w:val="nil"/>
              <w:right w:val="nil"/>
            </w:tcBorders>
          </w:tcPr>
          <w:p w:rsidR="00FE1468" w:rsidRDefault="004F6C08">
            <w:pPr>
              <w:spacing w:after="0" w:line="276" w:lineRule="auto"/>
              <w:ind w:left="0" w:right="0" w:firstLine="0"/>
            </w:pPr>
            <w:r>
              <w:rPr>
                <w:rFonts w:ascii="Wingdings" w:eastAsia="Wingdings" w:hAnsi="Wingdings" w:cs="Wingdings"/>
                <w:sz w:val="16"/>
              </w:rPr>
              <w:t></w:t>
            </w:r>
            <w:r>
              <w:rPr>
                <w:sz w:val="16"/>
              </w:rPr>
              <w:t xml:space="preserve"> </w:t>
            </w:r>
          </w:p>
        </w:tc>
        <w:tc>
          <w:tcPr>
            <w:tcW w:w="6135" w:type="dxa"/>
            <w:tcBorders>
              <w:top w:val="nil"/>
              <w:left w:val="nil"/>
              <w:bottom w:val="nil"/>
              <w:right w:val="nil"/>
            </w:tcBorders>
          </w:tcPr>
          <w:p w:rsidR="00FE1468" w:rsidRDefault="004F6C08">
            <w:pPr>
              <w:spacing w:after="148" w:line="360" w:lineRule="auto"/>
              <w:ind w:left="0" w:right="4" w:firstLine="0"/>
              <w:jc w:val="both"/>
            </w:pPr>
            <w:r>
              <w:t xml:space="preserve">Ottobre 1994 – Marzo 1995 è stato investigatore clinico per la Sandoz Pharmaceutical (UK). Project: Neoral in Liver Transplantation. Study Title: A multicentre, open-label pilot study of the pharmacokinetics of Neoral for early postoperative prophylaxis in liver transplant recipients. </w:t>
            </w:r>
          </w:p>
          <w:p w:rsidR="00FE1468" w:rsidRDefault="004F6C08">
            <w:pPr>
              <w:spacing w:after="0" w:line="276" w:lineRule="auto"/>
              <w:ind w:left="0" w:right="0" w:firstLine="0"/>
            </w:pPr>
            <w:r>
              <w:t xml:space="preserve"> </w:t>
            </w:r>
          </w:p>
        </w:tc>
      </w:tr>
      <w:tr w:rsidR="00FE1468">
        <w:trPr>
          <w:trHeight w:val="2117"/>
        </w:trPr>
        <w:tc>
          <w:tcPr>
            <w:tcW w:w="360" w:type="dxa"/>
            <w:tcBorders>
              <w:top w:val="nil"/>
              <w:left w:val="nil"/>
              <w:bottom w:val="nil"/>
              <w:right w:val="nil"/>
            </w:tcBorders>
          </w:tcPr>
          <w:p w:rsidR="00FE1468" w:rsidRDefault="004F6C08">
            <w:pPr>
              <w:spacing w:after="0" w:line="276" w:lineRule="auto"/>
              <w:ind w:left="0" w:right="0" w:firstLine="0"/>
            </w:pPr>
            <w:r>
              <w:rPr>
                <w:rFonts w:ascii="Wingdings" w:eastAsia="Wingdings" w:hAnsi="Wingdings" w:cs="Wingdings"/>
                <w:sz w:val="16"/>
              </w:rPr>
              <w:t></w:t>
            </w:r>
            <w:r>
              <w:rPr>
                <w:sz w:val="16"/>
              </w:rPr>
              <w:t xml:space="preserve"> </w:t>
            </w:r>
          </w:p>
        </w:tc>
        <w:tc>
          <w:tcPr>
            <w:tcW w:w="6135" w:type="dxa"/>
            <w:tcBorders>
              <w:top w:val="nil"/>
              <w:left w:val="nil"/>
              <w:bottom w:val="nil"/>
              <w:right w:val="nil"/>
            </w:tcBorders>
          </w:tcPr>
          <w:p w:rsidR="00FE1468" w:rsidRDefault="004F6C08">
            <w:pPr>
              <w:spacing w:after="148" w:line="360" w:lineRule="auto"/>
              <w:ind w:left="0" w:right="5" w:firstLine="0"/>
              <w:jc w:val="both"/>
            </w:pPr>
            <w:r>
              <w:t xml:space="preserve">Agosto 1995 al Dicembre 1995 ha lavorato in qualità </w:t>
            </w:r>
            <w:proofErr w:type="gramStart"/>
            <w:r>
              <w:t>di  “</w:t>
            </w:r>
            <w:proofErr w:type="gramEnd"/>
            <w:r>
              <w:t xml:space="preserve">Clinical Fellow“ presso il Dipartimento di Chirurgia dell‟Ospedale di Selly Oak, Birmingham - UK.  Presso questa divisione ha lavorato giorno per giorno nella corsia, partecipato direttamente ad interventi di chirurgia addominale, colo-rettale, laparoscopica e di “one day-surgery” eseguendo interventi chirurgici anche in prima persona. </w:t>
            </w:r>
          </w:p>
          <w:p w:rsidR="00FE1468" w:rsidRDefault="004F6C08">
            <w:pPr>
              <w:spacing w:after="0" w:line="276" w:lineRule="auto"/>
              <w:ind w:left="0" w:right="0" w:firstLine="0"/>
            </w:pPr>
            <w:r>
              <w:t xml:space="preserve"> </w:t>
            </w:r>
          </w:p>
        </w:tc>
      </w:tr>
      <w:tr w:rsidR="00FE1468">
        <w:trPr>
          <w:trHeight w:val="1764"/>
        </w:trPr>
        <w:tc>
          <w:tcPr>
            <w:tcW w:w="360" w:type="dxa"/>
            <w:tcBorders>
              <w:top w:val="nil"/>
              <w:left w:val="nil"/>
              <w:bottom w:val="nil"/>
              <w:right w:val="nil"/>
            </w:tcBorders>
          </w:tcPr>
          <w:p w:rsidR="00FE1468" w:rsidRDefault="004F6C08">
            <w:pPr>
              <w:spacing w:after="0" w:line="276" w:lineRule="auto"/>
              <w:ind w:left="0" w:right="0" w:firstLine="0"/>
            </w:pPr>
            <w:r>
              <w:rPr>
                <w:rFonts w:ascii="Wingdings" w:eastAsia="Wingdings" w:hAnsi="Wingdings" w:cs="Wingdings"/>
                <w:sz w:val="16"/>
              </w:rPr>
              <w:t></w:t>
            </w:r>
            <w:r>
              <w:rPr>
                <w:sz w:val="16"/>
              </w:rPr>
              <w:t xml:space="preserve"> </w:t>
            </w:r>
          </w:p>
        </w:tc>
        <w:tc>
          <w:tcPr>
            <w:tcW w:w="6135" w:type="dxa"/>
            <w:tcBorders>
              <w:top w:val="nil"/>
              <w:left w:val="nil"/>
              <w:bottom w:val="nil"/>
              <w:right w:val="nil"/>
            </w:tcBorders>
          </w:tcPr>
          <w:p w:rsidR="00FE1468" w:rsidRDefault="004F6C08">
            <w:pPr>
              <w:spacing w:after="148" w:line="360" w:lineRule="auto"/>
              <w:ind w:left="0" w:right="1" w:firstLine="0"/>
              <w:jc w:val="both"/>
            </w:pPr>
            <w:r>
              <w:t>Agosto e Settembre 1996 ha visitato la “Gastro-Inte</w:t>
            </w:r>
            <w:r w:rsidR="005B223B">
              <w:t xml:space="preserve">stinal Trasplantation </w:t>
            </w:r>
            <w:proofErr w:type="gramStart"/>
            <w:r w:rsidR="005B223B">
              <w:t xml:space="preserve">Division“ </w:t>
            </w:r>
            <w:r>
              <w:t>diretta</w:t>
            </w:r>
            <w:proofErr w:type="gramEnd"/>
            <w:r>
              <w:t xml:space="preserve"> dal Prof. Andreas Tzakis presso il  Jackson Memorial Hospital - Miami, USA. Qui ha avuto la possibilità di approfondire le tecniche chirurgiche del trapianto di fegato + intestino e dei trapianti multiviscerali. </w:t>
            </w:r>
          </w:p>
          <w:p w:rsidR="00FE1468" w:rsidRDefault="004F6C08">
            <w:pPr>
              <w:spacing w:after="0" w:line="276" w:lineRule="auto"/>
              <w:ind w:left="0" w:right="0" w:firstLine="0"/>
            </w:pPr>
            <w:r>
              <w:t xml:space="preserve"> </w:t>
            </w:r>
          </w:p>
        </w:tc>
      </w:tr>
      <w:tr w:rsidR="00FE1468">
        <w:trPr>
          <w:trHeight w:val="1412"/>
        </w:trPr>
        <w:tc>
          <w:tcPr>
            <w:tcW w:w="360" w:type="dxa"/>
            <w:tcBorders>
              <w:top w:val="nil"/>
              <w:left w:val="nil"/>
              <w:bottom w:val="nil"/>
              <w:right w:val="nil"/>
            </w:tcBorders>
          </w:tcPr>
          <w:p w:rsidR="00FE1468" w:rsidRDefault="004F6C08">
            <w:pPr>
              <w:spacing w:after="0" w:line="276" w:lineRule="auto"/>
              <w:ind w:left="0" w:right="0" w:firstLine="0"/>
            </w:pPr>
            <w:r>
              <w:rPr>
                <w:rFonts w:ascii="Wingdings" w:eastAsia="Wingdings" w:hAnsi="Wingdings" w:cs="Wingdings"/>
                <w:sz w:val="16"/>
              </w:rPr>
              <w:t></w:t>
            </w:r>
            <w:r>
              <w:rPr>
                <w:sz w:val="16"/>
              </w:rPr>
              <w:t xml:space="preserve"> </w:t>
            </w:r>
          </w:p>
        </w:tc>
        <w:tc>
          <w:tcPr>
            <w:tcW w:w="6135" w:type="dxa"/>
            <w:tcBorders>
              <w:top w:val="nil"/>
              <w:left w:val="nil"/>
              <w:bottom w:val="nil"/>
              <w:right w:val="nil"/>
            </w:tcBorders>
          </w:tcPr>
          <w:p w:rsidR="00FE1468" w:rsidRDefault="004F6C08">
            <w:pPr>
              <w:spacing w:after="148" w:line="360" w:lineRule="auto"/>
              <w:ind w:left="0" w:right="3" w:firstLine="0"/>
              <w:jc w:val="both"/>
            </w:pPr>
            <w:r>
              <w:t xml:space="preserve">Ottobre 1997 - Aprile 1998 è stato investigatore clinico per la Fujisawa GmbH. Progetto: A open, randomised, multicentre study of oral tacrolimus (FK506) in liver allograft transplantation – A comparison of dual versus triple drug therapy.  </w:t>
            </w:r>
          </w:p>
          <w:p w:rsidR="00FE1468" w:rsidRDefault="004F6C08">
            <w:pPr>
              <w:spacing w:after="0" w:line="276" w:lineRule="auto"/>
              <w:ind w:left="0" w:right="0" w:firstLine="0"/>
            </w:pPr>
            <w:r>
              <w:t xml:space="preserve"> </w:t>
            </w:r>
          </w:p>
        </w:tc>
      </w:tr>
      <w:tr w:rsidR="00FE1468">
        <w:trPr>
          <w:trHeight w:val="6039"/>
        </w:trPr>
        <w:tc>
          <w:tcPr>
            <w:tcW w:w="360" w:type="dxa"/>
            <w:tcBorders>
              <w:top w:val="nil"/>
              <w:left w:val="nil"/>
              <w:bottom w:val="nil"/>
              <w:right w:val="nil"/>
            </w:tcBorders>
          </w:tcPr>
          <w:p w:rsidR="00FE1468" w:rsidRDefault="004F6C08">
            <w:pPr>
              <w:spacing w:after="0" w:line="276" w:lineRule="auto"/>
              <w:ind w:left="0" w:right="0" w:firstLine="0"/>
            </w:pPr>
            <w:r>
              <w:rPr>
                <w:rFonts w:ascii="Wingdings" w:eastAsia="Wingdings" w:hAnsi="Wingdings" w:cs="Wingdings"/>
                <w:sz w:val="16"/>
              </w:rPr>
              <w:lastRenderedPageBreak/>
              <w:t></w:t>
            </w:r>
            <w:r>
              <w:rPr>
                <w:sz w:val="16"/>
              </w:rPr>
              <w:t xml:space="preserve"> </w:t>
            </w:r>
          </w:p>
        </w:tc>
        <w:tc>
          <w:tcPr>
            <w:tcW w:w="6135" w:type="dxa"/>
            <w:tcBorders>
              <w:top w:val="nil"/>
              <w:left w:val="nil"/>
              <w:bottom w:val="nil"/>
              <w:right w:val="nil"/>
            </w:tcBorders>
          </w:tcPr>
          <w:p w:rsidR="00FE1468" w:rsidRDefault="004F6C08">
            <w:pPr>
              <w:spacing w:after="148" w:line="360" w:lineRule="auto"/>
              <w:ind w:left="0" w:right="0" w:firstLine="0"/>
              <w:jc w:val="both"/>
            </w:pPr>
            <w:r>
              <w:t xml:space="preserve">Maggio 1998 - Aprile 1999 ha lavorato come "Research Fellow" presso la Gastrointestinal trasplantation division diretta dal Prof. Andreas Tzakis - Jackson Memorial Hospital, Università di Miami - Miami, USA.  Usufruisce durante questo periodo di una Borsa di Studio per l‟Estero del </w:t>
            </w:r>
            <w:r>
              <w:rPr>
                <w:b/>
              </w:rPr>
              <w:t>CNR</w:t>
            </w:r>
            <w:r>
              <w:t xml:space="preserve"> della durata di 12 mesi e gli è assegnato il Progetto di Ricerca</w:t>
            </w:r>
            <w:r>
              <w:rPr>
                <w:b/>
              </w:rPr>
              <w:t xml:space="preserve"> </w:t>
            </w:r>
            <w:r>
              <w:t xml:space="preserve">"Induzione della tolleranza nel trapianto di fegato e di intestino con infusioni di midollo osseo dallo stesso donatore".  </w:t>
            </w:r>
          </w:p>
          <w:p w:rsidR="00FE1468" w:rsidRDefault="004F6C08">
            <w:pPr>
              <w:spacing w:after="148" w:line="361" w:lineRule="auto"/>
              <w:ind w:left="0" w:right="0" w:firstLine="0"/>
            </w:pPr>
            <w:r>
              <w:t xml:space="preserve">Ha partecipato durante questo periodo alle attività di reparto e di sala operatoria per il trapianto di fegato, rene, pancreas, intestino isolato e multiviscerali.  </w:t>
            </w:r>
          </w:p>
          <w:p w:rsidR="00FE1468" w:rsidRDefault="004F6C08">
            <w:pPr>
              <w:spacing w:after="148" w:line="360" w:lineRule="auto"/>
              <w:ind w:left="0" w:right="0" w:firstLine="0"/>
            </w:pPr>
            <w:r>
              <w:t xml:space="preserve">Inoltre ha lavorato presso il laboratorio di microchirurgia del medesimo dipartimento dove ha effettuato un training in tecniche di microchirurgia nel ratto ed in particolare nella tecnica del trapianto eterotopico di intestino nel ratto.  </w:t>
            </w:r>
          </w:p>
          <w:p w:rsidR="00FE1468" w:rsidRDefault="004F6C08">
            <w:pPr>
              <w:spacing w:after="148" w:line="360" w:lineRule="auto"/>
              <w:ind w:left="0" w:right="0" w:firstLine="0"/>
            </w:pPr>
            <w:r>
              <w:t xml:space="preserve">Ha effettuato anche un training in tecniche e suture in chirurgia laparoscopica presso il laboartorio sperimentale della Ethicon di Miami eseguendo sul maiale interventi di colecistectomia, splenectomia, fundiplicatio sec. Nissen e colectomie destre e sinistre. </w:t>
            </w:r>
          </w:p>
          <w:p w:rsidR="00FE1468" w:rsidRDefault="004F6C08">
            <w:pPr>
              <w:spacing w:after="152" w:line="240" w:lineRule="auto"/>
              <w:ind w:left="0" w:right="0" w:firstLine="0"/>
            </w:pPr>
            <w:r>
              <w:t xml:space="preserve"> </w:t>
            </w:r>
          </w:p>
          <w:p w:rsidR="00FE1468" w:rsidRDefault="004F6C08">
            <w:pPr>
              <w:spacing w:after="0" w:line="276" w:lineRule="auto"/>
              <w:ind w:left="0" w:right="0" w:firstLine="0"/>
            </w:pPr>
            <w:r>
              <w:rPr>
                <w:b/>
                <w:i/>
              </w:rPr>
              <w:t xml:space="preserve">Progetti di ricerca sviluppati durante questo </w:t>
            </w:r>
            <w:proofErr w:type="gramStart"/>
            <w:r>
              <w:rPr>
                <w:b/>
                <w:i/>
              </w:rPr>
              <w:t xml:space="preserve">periodo:  </w:t>
            </w:r>
            <w:proofErr w:type="gramEnd"/>
          </w:p>
        </w:tc>
      </w:tr>
      <w:tr w:rsidR="00FE1468">
        <w:trPr>
          <w:trHeight w:val="347"/>
        </w:trPr>
        <w:tc>
          <w:tcPr>
            <w:tcW w:w="360" w:type="dxa"/>
            <w:tcBorders>
              <w:top w:val="nil"/>
              <w:left w:val="nil"/>
              <w:bottom w:val="nil"/>
              <w:right w:val="nil"/>
            </w:tcBorders>
            <w:vAlign w:val="bottom"/>
          </w:tcPr>
          <w:p w:rsidR="00FE1468" w:rsidRDefault="004F6C08">
            <w:pPr>
              <w:spacing w:after="0" w:line="276" w:lineRule="auto"/>
              <w:ind w:left="0" w:right="0" w:firstLine="0"/>
            </w:pPr>
            <w:r>
              <w:t xml:space="preserve">1. </w:t>
            </w:r>
          </w:p>
        </w:tc>
        <w:tc>
          <w:tcPr>
            <w:tcW w:w="6135" w:type="dxa"/>
            <w:tcBorders>
              <w:top w:val="nil"/>
              <w:left w:val="nil"/>
              <w:bottom w:val="nil"/>
              <w:right w:val="nil"/>
            </w:tcBorders>
            <w:vAlign w:val="bottom"/>
          </w:tcPr>
          <w:p w:rsidR="00FE1468" w:rsidRDefault="005B223B">
            <w:pPr>
              <w:spacing w:after="0" w:line="276" w:lineRule="auto"/>
              <w:ind w:left="0" w:right="0" w:firstLine="0"/>
            </w:pPr>
            <w:r>
              <w:t xml:space="preserve">Induzione della Tolleranza </w:t>
            </w:r>
            <w:r w:rsidR="004F6C08">
              <w:t xml:space="preserve">nel ratto dopo trapianto eterotopico di intestino usando </w:t>
            </w:r>
            <w:r>
              <w:t>infusioni singole o multiple di midollo osseo</w:t>
            </w:r>
          </w:p>
        </w:tc>
      </w:tr>
    </w:tbl>
    <w:p w:rsidR="00FE1468" w:rsidRDefault="005B223B" w:rsidP="005B223B">
      <w:pPr>
        <w:spacing w:after="274" w:line="338" w:lineRule="auto"/>
        <w:ind w:left="10" w:right="230"/>
        <w:jc w:val="center"/>
      </w:pPr>
      <w:r>
        <w:t xml:space="preserve">     </w:t>
      </w:r>
      <w:r>
        <w:tab/>
      </w:r>
      <w:proofErr w:type="gramStart"/>
      <w:r w:rsidR="004F6C08">
        <w:t>donatore</w:t>
      </w:r>
      <w:proofErr w:type="gramEnd"/>
      <w:r w:rsidR="004F6C08">
        <w:t xml:space="preserve"> specifico.  (</w:t>
      </w:r>
      <w:proofErr w:type="gramStart"/>
      <w:r w:rsidR="004F6C08">
        <w:t>project</w:t>
      </w:r>
      <w:proofErr w:type="gramEnd"/>
      <w:r w:rsidR="004F6C08">
        <w:t xml:space="preserve"> #97-279); </w:t>
      </w:r>
    </w:p>
    <w:p w:rsidR="00FE1468" w:rsidRDefault="005B223B">
      <w:pPr>
        <w:numPr>
          <w:ilvl w:val="0"/>
          <w:numId w:val="2"/>
        </w:numPr>
        <w:spacing w:after="267" w:line="362" w:lineRule="auto"/>
        <w:ind w:right="175" w:hanging="360"/>
        <w:jc w:val="both"/>
      </w:pPr>
      <w:r>
        <w:t xml:space="preserve">Induzione della Tolleranza </w:t>
      </w:r>
      <w:r w:rsidR="004F6C08">
        <w:t>nel ratto dopo trapianto eterotopico di intestino usando un regime di pre-condizionamento basato sull'irradiazione del ricevente e su infusioni infusioni singole o multiple di midollo osseo donatore specifico. (</w:t>
      </w:r>
      <w:proofErr w:type="gramStart"/>
      <w:r w:rsidR="004F6C08">
        <w:t>project</w:t>
      </w:r>
      <w:proofErr w:type="gramEnd"/>
      <w:r w:rsidR="004F6C08">
        <w:t xml:space="preserve"> #97-279); </w:t>
      </w:r>
    </w:p>
    <w:p w:rsidR="00FE1468" w:rsidRDefault="005B223B">
      <w:pPr>
        <w:numPr>
          <w:ilvl w:val="0"/>
          <w:numId w:val="2"/>
        </w:numPr>
        <w:spacing w:after="267" w:line="362" w:lineRule="auto"/>
        <w:ind w:right="175" w:hanging="360"/>
        <w:jc w:val="both"/>
      </w:pPr>
      <w:r>
        <w:t xml:space="preserve">Induzione della Tolleranza </w:t>
      </w:r>
      <w:r w:rsidR="004F6C08">
        <w:t xml:space="preserve">nel ratto dopo trapianto eterotopico di intestino usando un regime di pre-condizionamento basato sull'irradiazione a basse dosi e infusioni di midollo osseo donatore specifico depleto di cellule-T. (project #97-279); </w:t>
      </w:r>
    </w:p>
    <w:p w:rsidR="00FE1468" w:rsidRDefault="004F6C08">
      <w:pPr>
        <w:numPr>
          <w:ilvl w:val="0"/>
          <w:numId w:val="2"/>
        </w:numPr>
        <w:spacing w:after="268" w:line="360" w:lineRule="auto"/>
        <w:ind w:right="175" w:hanging="360"/>
        <w:jc w:val="both"/>
      </w:pPr>
      <w:r>
        <w:t>Il trapianto di sterno nel ratto pre-conditionato con irradiazione a dosi sub-letali e letali. (</w:t>
      </w:r>
      <w:proofErr w:type="gramStart"/>
      <w:r>
        <w:t>project</w:t>
      </w:r>
      <w:proofErr w:type="gramEnd"/>
      <w:r>
        <w:t xml:space="preserve"> #95-352); </w:t>
      </w:r>
    </w:p>
    <w:p w:rsidR="00FE1468" w:rsidRDefault="004F6C08">
      <w:pPr>
        <w:numPr>
          <w:ilvl w:val="0"/>
          <w:numId w:val="2"/>
        </w:numPr>
        <w:spacing w:after="267" w:line="362" w:lineRule="auto"/>
        <w:ind w:right="175" w:hanging="360"/>
        <w:jc w:val="both"/>
      </w:pPr>
      <w:r>
        <w:t>Correlazione tra apoptosi e rigetto dopo trapianto di intestino eterotopico nel ratto trattato con FK 506 e infusioni di midollo osseo donatore specifiche. (</w:t>
      </w:r>
      <w:proofErr w:type="gramStart"/>
      <w:r>
        <w:t>project</w:t>
      </w:r>
      <w:proofErr w:type="gramEnd"/>
      <w:r>
        <w:t xml:space="preserve"> #97279). </w:t>
      </w:r>
    </w:p>
    <w:p w:rsidR="00FE1468" w:rsidRDefault="004F6C08">
      <w:pPr>
        <w:numPr>
          <w:ilvl w:val="0"/>
          <w:numId w:val="2"/>
        </w:numPr>
        <w:spacing w:after="267" w:line="362" w:lineRule="auto"/>
        <w:ind w:right="175" w:hanging="360"/>
        <w:jc w:val="both"/>
      </w:pPr>
      <w:r>
        <w:lastRenderedPageBreak/>
        <w:t xml:space="preserve">Apoptosis e regetto – Apoptosis e malattie virali nel trapianto di intestino nell'uomo. Colorazione immunoistochimica con </w:t>
      </w:r>
      <w:r>
        <w:rPr>
          <w:i/>
        </w:rPr>
        <w:t>Fragment End Labeling (TdTFragEL</w:t>
      </w:r>
      <w:r>
        <w:rPr>
          <w:i/>
          <w:vertAlign w:val="superscript"/>
        </w:rPr>
        <w:t>TM</w:t>
      </w:r>
      <w:r>
        <w:rPr>
          <w:i/>
        </w:rPr>
        <w:t>)</w:t>
      </w:r>
      <w:r>
        <w:t xml:space="preserve"> of DNA (Oncogene Research Products, Cambridge, Massachusetts, USA). </w:t>
      </w:r>
    </w:p>
    <w:p w:rsidR="00FE1468" w:rsidRDefault="004F6C08">
      <w:pPr>
        <w:numPr>
          <w:ilvl w:val="0"/>
          <w:numId w:val="3"/>
        </w:numPr>
        <w:spacing w:after="267" w:line="362" w:lineRule="auto"/>
        <w:ind w:right="375" w:hanging="358"/>
        <w:jc w:val="both"/>
      </w:pPr>
      <w:r>
        <w:t xml:space="preserve">Maggio 2003 è stato visiting fellow presso la Divisione dei trapianti d'organo (Prof. SG Lee) of Asan Medical Center di Seoul - South Korea e la Divisione dei trapianti d'organo (Prof. Tanaka) </w:t>
      </w:r>
      <w:proofErr w:type="gramStart"/>
      <w:r>
        <w:t>dell' University</w:t>
      </w:r>
      <w:proofErr w:type="gramEnd"/>
      <w:r>
        <w:t xml:space="preserve"> Hospital of Kyoto - Japan. Durante questa visita ha effettuato un corso sulle tecniche chirurgiche dei "Trapianti di Fegato da donatori viventi e split livers". </w:t>
      </w:r>
    </w:p>
    <w:p w:rsidR="00FE1468" w:rsidRDefault="004F6C08">
      <w:pPr>
        <w:numPr>
          <w:ilvl w:val="0"/>
          <w:numId w:val="3"/>
        </w:numPr>
        <w:spacing w:after="267" w:line="362" w:lineRule="auto"/>
        <w:ind w:right="375" w:hanging="358"/>
        <w:jc w:val="both"/>
      </w:pPr>
      <w:r>
        <w:t xml:space="preserve">Maggio 2004 è stato visiting fellow presso il dipartimento di oncologia - Rambam Med Center, HAIFA, Israele. Ha partecipato in questa occasione ad una missione scientifica patrocinata dal Ministero degli Esteri e ad un Join Meeting conference relazionando su "Liver Transplantation for Neoplasms". </w:t>
      </w:r>
    </w:p>
    <w:p w:rsidR="00FE1468" w:rsidRDefault="004F6C08">
      <w:pPr>
        <w:numPr>
          <w:ilvl w:val="0"/>
          <w:numId w:val="3"/>
        </w:numPr>
        <w:spacing w:after="267" w:line="362" w:lineRule="auto"/>
        <w:ind w:right="375" w:hanging="358"/>
        <w:jc w:val="both"/>
      </w:pPr>
      <w:r>
        <w:t xml:space="preserve">Luglio 2004 ha partecipato al corso teorico-pratico della Novartis School on Advanced Surgical techniques in Liver Transplantation - Living Donor and Split Liver Transplantation </w:t>
      </w:r>
      <w:proofErr w:type="gramStart"/>
      <w:r>
        <w:t>( Prof</w:t>
      </w:r>
      <w:proofErr w:type="gramEnd"/>
      <w:r>
        <w:t xml:space="preserve"> E. Broelsch). University of Essen - July 7 - 9, 2004. </w:t>
      </w:r>
    </w:p>
    <w:p w:rsidR="00FE1468" w:rsidRDefault="004F6C08">
      <w:pPr>
        <w:numPr>
          <w:ilvl w:val="0"/>
          <w:numId w:val="3"/>
        </w:numPr>
        <w:spacing w:after="267" w:line="362" w:lineRule="auto"/>
        <w:ind w:right="375" w:hanging="358"/>
        <w:jc w:val="both"/>
      </w:pPr>
      <w:r>
        <w:t xml:space="preserve">Marzo 2005 ha visitato la Divisione di Chirurgia Epatobiliare e dei trapianti di Fegato </w:t>
      </w:r>
      <w:proofErr w:type="gramStart"/>
      <w:r>
        <w:t>dell' Ospedale</w:t>
      </w:r>
      <w:proofErr w:type="gramEnd"/>
      <w:r>
        <w:t xml:space="preserve"> Beaujon - Parigi, diretta dal Prof J. Belghiti. Ha approfondito in tale occasione aspetti tecnici ed organizzativi delle resezioni epatiche e del trapianto di Fegato da donatore vivente. </w:t>
      </w:r>
    </w:p>
    <w:p w:rsidR="00FE1468" w:rsidRDefault="004F6C08">
      <w:pPr>
        <w:numPr>
          <w:ilvl w:val="0"/>
          <w:numId w:val="3"/>
        </w:numPr>
        <w:spacing w:after="0" w:line="362" w:lineRule="auto"/>
        <w:ind w:right="375" w:hanging="358"/>
        <w:jc w:val="both"/>
      </w:pPr>
      <w:r>
        <w:t xml:space="preserve">Giugno 2008 al presente è stato investigatore clinico responsabile per il proprio centro dello studio LOBSTER – Roche (non-iterventional, observational, multinational study to assess the effect on clinical outcomes of Cell Cept therapy in liver transplant patients). </w:t>
      </w:r>
    </w:p>
    <w:tbl>
      <w:tblPr>
        <w:tblStyle w:val="TableGrid"/>
        <w:tblW w:w="6211" w:type="dxa"/>
        <w:tblInd w:w="2903" w:type="dxa"/>
        <w:tblLook w:val="04A0" w:firstRow="1" w:lastRow="0" w:firstColumn="1" w:lastColumn="0" w:noHBand="0" w:noVBand="1"/>
      </w:tblPr>
      <w:tblGrid>
        <w:gridCol w:w="360"/>
        <w:gridCol w:w="5851"/>
      </w:tblGrid>
      <w:tr w:rsidR="00FE1468">
        <w:trPr>
          <w:trHeight w:val="2330"/>
        </w:trPr>
        <w:tc>
          <w:tcPr>
            <w:tcW w:w="360" w:type="dxa"/>
            <w:tcBorders>
              <w:top w:val="nil"/>
              <w:left w:val="nil"/>
              <w:bottom w:val="nil"/>
              <w:right w:val="nil"/>
            </w:tcBorders>
          </w:tcPr>
          <w:p w:rsidR="00FE1468" w:rsidRDefault="004F6C08">
            <w:pPr>
              <w:spacing w:after="0" w:line="276" w:lineRule="auto"/>
              <w:ind w:left="2" w:right="0" w:firstLine="0"/>
            </w:pPr>
            <w:r>
              <w:rPr>
                <w:rFonts w:ascii="Wingdings" w:eastAsia="Wingdings" w:hAnsi="Wingdings" w:cs="Wingdings"/>
                <w:sz w:val="16"/>
              </w:rPr>
              <w:t></w:t>
            </w:r>
            <w:r>
              <w:rPr>
                <w:sz w:val="16"/>
              </w:rPr>
              <w:t xml:space="preserve"> </w:t>
            </w:r>
          </w:p>
        </w:tc>
        <w:tc>
          <w:tcPr>
            <w:tcW w:w="5851" w:type="dxa"/>
            <w:tcBorders>
              <w:top w:val="nil"/>
              <w:left w:val="nil"/>
              <w:bottom w:val="nil"/>
              <w:right w:val="nil"/>
            </w:tcBorders>
          </w:tcPr>
          <w:p w:rsidR="00FE1468" w:rsidRDefault="004F6C08">
            <w:pPr>
              <w:spacing w:after="264" w:line="390" w:lineRule="auto"/>
              <w:ind w:left="0" w:right="0" w:firstLine="0"/>
              <w:jc w:val="both"/>
            </w:pPr>
            <w:r>
              <w:t xml:space="preserve">Ottobre 2011 ha visitato la Divisione di Chirurgia Epatobiliare e dei trapianti di Fegato </w:t>
            </w:r>
            <w:proofErr w:type="gramStart"/>
            <w:r>
              <w:t>dell' Ospedale</w:t>
            </w:r>
            <w:proofErr w:type="gramEnd"/>
            <w:r>
              <w:t xml:space="preserve"> P. Brousse - Parigi, Prof R. Adam – Prof D Castaing. Ha approfondito in tale occasione aspetti tecnici ed organizzativi delle resezioni epatiche per metastasi epatiche ed epatocarcinoma e del trapianto di Fegato. </w:t>
            </w:r>
            <w:r>
              <w:rPr>
                <w:b/>
              </w:rPr>
              <w:t xml:space="preserve">Studio Kedrion </w:t>
            </w:r>
          </w:p>
          <w:p w:rsidR="00FE1468" w:rsidRDefault="004F6C08">
            <w:pPr>
              <w:spacing w:after="0" w:line="276" w:lineRule="auto"/>
              <w:ind w:left="0" w:right="0" w:firstLine="0"/>
            </w:pPr>
            <w:r>
              <w:rPr>
                <w:b/>
              </w:rPr>
              <w:t xml:space="preserve">Studio Surf </w:t>
            </w:r>
          </w:p>
        </w:tc>
      </w:tr>
      <w:tr w:rsidR="00FE1468">
        <w:trPr>
          <w:trHeight w:val="330"/>
        </w:trPr>
        <w:tc>
          <w:tcPr>
            <w:tcW w:w="360" w:type="dxa"/>
            <w:tcBorders>
              <w:top w:val="nil"/>
              <w:left w:val="nil"/>
              <w:bottom w:val="nil"/>
              <w:right w:val="nil"/>
            </w:tcBorders>
            <w:vAlign w:val="bottom"/>
          </w:tcPr>
          <w:p w:rsidR="00FE1468" w:rsidRDefault="004F6C08">
            <w:pPr>
              <w:spacing w:after="0" w:line="276" w:lineRule="auto"/>
              <w:ind w:left="0" w:right="0" w:firstLine="0"/>
            </w:pPr>
            <w:r>
              <w:rPr>
                <w:rFonts w:ascii="Wingdings" w:eastAsia="Wingdings" w:hAnsi="Wingdings" w:cs="Wingdings"/>
                <w:sz w:val="16"/>
              </w:rPr>
              <w:t></w:t>
            </w:r>
            <w:r>
              <w:rPr>
                <w:sz w:val="16"/>
              </w:rPr>
              <w:t xml:space="preserve"> </w:t>
            </w:r>
          </w:p>
        </w:tc>
        <w:tc>
          <w:tcPr>
            <w:tcW w:w="5851" w:type="dxa"/>
            <w:tcBorders>
              <w:top w:val="nil"/>
              <w:left w:val="nil"/>
              <w:bottom w:val="nil"/>
              <w:right w:val="nil"/>
            </w:tcBorders>
            <w:vAlign w:val="bottom"/>
          </w:tcPr>
          <w:p w:rsidR="00FE1468" w:rsidRDefault="004F6C08">
            <w:pPr>
              <w:spacing w:after="0" w:line="276" w:lineRule="auto"/>
              <w:ind w:left="0" w:right="0" w:firstLine="0"/>
              <w:jc w:val="both"/>
            </w:pPr>
            <w:r>
              <w:t>Maggio 2013</w:t>
            </w:r>
            <w:r>
              <w:rPr>
                <w:b/>
              </w:rPr>
              <w:t xml:space="preserve">, Consensus Conference on Outcome Measures in Liver </w:t>
            </w:r>
          </w:p>
        </w:tc>
      </w:tr>
    </w:tbl>
    <w:p w:rsidR="00FE1468" w:rsidRDefault="004F6C08">
      <w:pPr>
        <w:spacing w:after="37" w:line="240" w:lineRule="auto"/>
        <w:ind w:right="-15"/>
      </w:pPr>
      <w:r>
        <w:rPr>
          <w:b/>
        </w:rPr>
        <w:lastRenderedPageBreak/>
        <w:t>Transplantation in Italy: Final Step</w:t>
      </w:r>
      <w:r>
        <w:t xml:space="preserve">. </w:t>
      </w:r>
    </w:p>
    <w:p w:rsidR="00CE5403" w:rsidRDefault="00CE5403">
      <w:pPr>
        <w:spacing w:after="37" w:line="240" w:lineRule="auto"/>
        <w:ind w:right="-15"/>
      </w:pPr>
    </w:p>
    <w:p w:rsidR="00CE5403" w:rsidRDefault="00CE5403">
      <w:pPr>
        <w:spacing w:after="37" w:line="240" w:lineRule="auto"/>
        <w:ind w:right="-15"/>
      </w:pPr>
    </w:p>
    <w:p w:rsidR="00FE1468" w:rsidRDefault="004F6C08">
      <w:pPr>
        <w:spacing w:after="36" w:line="240" w:lineRule="auto"/>
        <w:ind w:left="283" w:right="0" w:firstLine="0"/>
      </w:pPr>
      <w:r>
        <w:rPr>
          <w:b/>
          <w:i/>
        </w:rPr>
        <w:t xml:space="preserve"> CORSI DI AGGIORNAMENTO TEORICI – PRATICI: </w:t>
      </w:r>
    </w:p>
    <w:p w:rsidR="00FE1468" w:rsidRDefault="004F6C08">
      <w:pPr>
        <w:spacing w:after="156" w:line="240" w:lineRule="auto"/>
        <w:ind w:left="0" w:right="0" w:firstLine="0"/>
      </w:pPr>
      <w:r>
        <w:t xml:space="preserve"> </w:t>
      </w:r>
    </w:p>
    <w:p w:rsidR="00FE1468" w:rsidRDefault="004F6C08" w:rsidP="00F0364E">
      <w:pPr>
        <w:numPr>
          <w:ilvl w:val="1"/>
          <w:numId w:val="3"/>
        </w:numPr>
        <w:spacing w:after="36" w:line="241" w:lineRule="auto"/>
        <w:ind w:left="3261" w:right="-15" w:hanging="426"/>
      </w:pPr>
      <w:r>
        <w:t xml:space="preserve">Trattamento pre e post operatorio. </w:t>
      </w:r>
      <w:r w:rsidRPr="003208FB">
        <w:rPr>
          <w:i/>
        </w:rPr>
        <w:t>Scuola Medica Ospedaliera di Roma e della Regione Lazio</w:t>
      </w:r>
      <w:r>
        <w:t>.  (</w:t>
      </w:r>
      <w:proofErr w:type="gramStart"/>
      <w:r>
        <w:t>dal</w:t>
      </w:r>
      <w:proofErr w:type="gramEnd"/>
      <w:r>
        <w:t xml:space="preserve"> 16/12/1992 al 5/7/1993) </w:t>
      </w:r>
    </w:p>
    <w:p w:rsidR="00FE1468" w:rsidRDefault="004F6C08" w:rsidP="003208FB">
      <w:pPr>
        <w:spacing w:after="38" w:line="240" w:lineRule="auto"/>
        <w:ind w:left="3261" w:right="0" w:hanging="426"/>
      </w:pPr>
      <w:r>
        <w:t xml:space="preserve"> </w:t>
      </w:r>
    </w:p>
    <w:p w:rsidR="00FE1468" w:rsidRDefault="004F6C08" w:rsidP="00241DFF">
      <w:pPr>
        <w:numPr>
          <w:ilvl w:val="1"/>
          <w:numId w:val="3"/>
        </w:numPr>
        <w:spacing w:after="36" w:line="241" w:lineRule="auto"/>
        <w:ind w:left="3261" w:right="-15" w:hanging="426"/>
      </w:pPr>
      <w:r>
        <w:t xml:space="preserve">Anatomia Chirurgica. </w:t>
      </w:r>
      <w:r w:rsidRPr="003208FB">
        <w:rPr>
          <w:i/>
        </w:rPr>
        <w:t>Scuola Medica Ospedaliera di Roma e della Regione Lazio</w:t>
      </w:r>
      <w:r>
        <w:t>.  (</w:t>
      </w:r>
      <w:proofErr w:type="gramStart"/>
      <w:r>
        <w:t>dal</w:t>
      </w:r>
      <w:proofErr w:type="gramEnd"/>
      <w:r>
        <w:t xml:space="preserve"> 16/12/1992 al 5/7/1993) </w:t>
      </w:r>
    </w:p>
    <w:p w:rsidR="00FE1468" w:rsidRDefault="004F6C08" w:rsidP="003208FB">
      <w:pPr>
        <w:spacing w:after="38" w:line="240" w:lineRule="auto"/>
        <w:ind w:left="3261" w:right="0" w:hanging="426"/>
      </w:pPr>
      <w:r>
        <w:t xml:space="preserve"> </w:t>
      </w:r>
    </w:p>
    <w:p w:rsidR="00FE1468" w:rsidRDefault="004F6C08" w:rsidP="00B90E83">
      <w:pPr>
        <w:numPr>
          <w:ilvl w:val="1"/>
          <w:numId w:val="3"/>
        </w:numPr>
        <w:spacing w:after="36" w:line="241" w:lineRule="auto"/>
        <w:ind w:left="3261" w:right="-15" w:hanging="426"/>
      </w:pPr>
      <w:r>
        <w:t xml:space="preserve">Chirurgia del collo e della tiroide. </w:t>
      </w:r>
      <w:r w:rsidRPr="003208FB">
        <w:rPr>
          <w:i/>
        </w:rPr>
        <w:t>Scuola Medica Ospedaliera di Roma e della Regione Lazio</w:t>
      </w:r>
      <w:r>
        <w:t>.  (</w:t>
      </w:r>
      <w:proofErr w:type="gramStart"/>
      <w:r>
        <w:t>dal</w:t>
      </w:r>
      <w:proofErr w:type="gramEnd"/>
      <w:r>
        <w:t xml:space="preserve"> 16/12/1992 al 5/7/1993) </w:t>
      </w:r>
    </w:p>
    <w:p w:rsidR="00FE1468" w:rsidRDefault="004F6C08">
      <w:pPr>
        <w:spacing w:after="36" w:line="240" w:lineRule="auto"/>
        <w:ind w:left="2838" w:right="0" w:firstLine="0"/>
      </w:pPr>
      <w:r>
        <w:t xml:space="preserve"> </w:t>
      </w:r>
    </w:p>
    <w:p w:rsidR="00FE1468" w:rsidRDefault="004F6C08">
      <w:pPr>
        <w:numPr>
          <w:ilvl w:val="1"/>
          <w:numId w:val="4"/>
        </w:numPr>
        <w:ind w:hanging="425"/>
      </w:pPr>
      <w:r>
        <w:t xml:space="preserve">Tecniche e suture in chirurgia laparoscopica (60hrs). Laboratorio sperimentale Ethicon, Università di Medicina di Miami - Miami, FL, USA: Luglio - Ottobre 1998. </w:t>
      </w:r>
    </w:p>
    <w:p w:rsidR="00FE1468" w:rsidRDefault="004F6C08">
      <w:pPr>
        <w:spacing w:after="36" w:line="240" w:lineRule="auto"/>
        <w:ind w:left="2838" w:right="0" w:firstLine="0"/>
      </w:pPr>
      <w:r>
        <w:t xml:space="preserve"> </w:t>
      </w:r>
    </w:p>
    <w:p w:rsidR="00FE1468" w:rsidRDefault="004F6C08">
      <w:pPr>
        <w:numPr>
          <w:ilvl w:val="1"/>
          <w:numId w:val="4"/>
        </w:numPr>
        <w:ind w:hanging="425"/>
      </w:pPr>
      <w:r>
        <w:t xml:space="preserve">Corso pratico on Veterinary applications using the CD-3500. Miami, FL, Usa: 10 Luglio 1998. </w:t>
      </w:r>
    </w:p>
    <w:p w:rsidR="00FE1468" w:rsidRDefault="004F6C08">
      <w:pPr>
        <w:spacing w:after="36" w:line="240" w:lineRule="auto"/>
        <w:ind w:left="2838" w:right="0" w:firstLine="0"/>
      </w:pPr>
      <w:r>
        <w:t xml:space="preserve"> </w:t>
      </w:r>
    </w:p>
    <w:p w:rsidR="00FE1468" w:rsidRDefault="004F6C08">
      <w:pPr>
        <w:numPr>
          <w:ilvl w:val="1"/>
          <w:numId w:val="4"/>
        </w:numPr>
        <w:ind w:hanging="425"/>
      </w:pPr>
      <w:r>
        <w:t xml:space="preserve">Corso teorico-pratico di cura chirurgica della malattia emorroidaria. Roma, 1 Giugno 1999. </w:t>
      </w:r>
    </w:p>
    <w:p w:rsidR="00FE1468" w:rsidRDefault="004F6C08">
      <w:pPr>
        <w:spacing w:after="36" w:line="240" w:lineRule="auto"/>
        <w:ind w:left="2838" w:right="0" w:firstLine="0"/>
      </w:pPr>
      <w:r>
        <w:t xml:space="preserve"> </w:t>
      </w:r>
    </w:p>
    <w:p w:rsidR="00FE1468" w:rsidRDefault="004F6C08">
      <w:pPr>
        <w:numPr>
          <w:ilvl w:val="1"/>
          <w:numId w:val="4"/>
        </w:numPr>
        <w:ind w:hanging="425"/>
      </w:pPr>
      <w:r>
        <w:t xml:space="preserve">Corso teorico pratico - Suture e sistemi di sintesi della cute. I.D.I.. Roma, 19-20 Gennaio 2001. </w:t>
      </w:r>
    </w:p>
    <w:p w:rsidR="00FE1468" w:rsidRDefault="004F6C08">
      <w:pPr>
        <w:spacing w:after="36" w:line="240" w:lineRule="auto"/>
        <w:ind w:left="2838" w:right="0" w:firstLine="0"/>
      </w:pPr>
      <w:r>
        <w:t xml:space="preserve"> </w:t>
      </w:r>
    </w:p>
    <w:p w:rsidR="00FE1468" w:rsidRDefault="004F6C08">
      <w:pPr>
        <w:numPr>
          <w:ilvl w:val="1"/>
          <w:numId w:val="4"/>
        </w:numPr>
        <w:ind w:hanging="425"/>
      </w:pPr>
      <w:r>
        <w:t xml:space="preserve">Corso di aggiornamento in ecografia vascolare. Imperia, 1-3 Febbraio 2001. </w:t>
      </w:r>
    </w:p>
    <w:p w:rsidR="00FE1468" w:rsidRDefault="004F6C08">
      <w:pPr>
        <w:spacing w:after="36" w:line="240" w:lineRule="auto"/>
        <w:ind w:left="2838" w:right="0" w:firstLine="0"/>
      </w:pPr>
      <w:r>
        <w:t xml:space="preserve"> </w:t>
      </w:r>
    </w:p>
    <w:p w:rsidR="00FE1468" w:rsidRDefault="004F6C08">
      <w:pPr>
        <w:numPr>
          <w:ilvl w:val="1"/>
          <w:numId w:val="4"/>
        </w:numPr>
        <w:ind w:hanging="425"/>
      </w:pPr>
      <w:r>
        <w:t xml:space="preserve">Corso: emocromtosi ereditaria clinica e laboratorio. Roma, 28 Nov. 2001. </w:t>
      </w:r>
    </w:p>
    <w:p w:rsidR="00FE1468" w:rsidRDefault="004F6C08">
      <w:pPr>
        <w:spacing w:after="36" w:line="240" w:lineRule="auto"/>
        <w:ind w:left="2838" w:right="0" w:firstLine="0"/>
      </w:pPr>
      <w:r>
        <w:t xml:space="preserve"> </w:t>
      </w:r>
    </w:p>
    <w:p w:rsidR="00FE1468" w:rsidRDefault="004F6C08">
      <w:pPr>
        <w:numPr>
          <w:ilvl w:val="1"/>
          <w:numId w:val="4"/>
        </w:numPr>
        <w:ind w:hanging="425"/>
      </w:pPr>
      <w:r>
        <w:t xml:space="preserve">Corso di aggiornamento: Patologia chirurgica del fegato. Roma, 15 Ottobre 2003 </w:t>
      </w:r>
    </w:p>
    <w:p w:rsidR="00FE1468" w:rsidRDefault="004F6C08">
      <w:pPr>
        <w:spacing w:after="36" w:line="240" w:lineRule="auto"/>
        <w:ind w:left="2838" w:right="0" w:firstLine="0"/>
      </w:pPr>
      <w:r>
        <w:t xml:space="preserve"> </w:t>
      </w:r>
    </w:p>
    <w:p w:rsidR="00FE1468" w:rsidRDefault="004F6C08">
      <w:pPr>
        <w:numPr>
          <w:ilvl w:val="1"/>
          <w:numId w:val="4"/>
        </w:numPr>
        <w:ind w:hanging="425"/>
      </w:pPr>
      <w:r>
        <w:t xml:space="preserve">I° Corso Total Mesorectal Excision. Chirurgia In diretta Colo-rettale: scuole a confronto.  </w:t>
      </w:r>
    </w:p>
    <w:p w:rsidR="00FE1468" w:rsidRDefault="004F6C08" w:rsidP="00CE5403">
      <w:pPr>
        <w:spacing w:after="156" w:line="240" w:lineRule="auto"/>
        <w:ind w:left="10" w:right="-15"/>
        <w:jc w:val="center"/>
      </w:pPr>
      <w:r>
        <w:t xml:space="preserve"> </w:t>
      </w:r>
      <w:r>
        <w:tab/>
        <w:t xml:space="preserve">Campobasso, 24-25 Marzo 2003.  </w:t>
      </w:r>
    </w:p>
    <w:p w:rsidR="00FE1468" w:rsidRDefault="004F6C08">
      <w:pPr>
        <w:numPr>
          <w:ilvl w:val="1"/>
          <w:numId w:val="4"/>
        </w:numPr>
        <w:spacing w:after="156"/>
        <w:ind w:hanging="425"/>
      </w:pPr>
      <w:r>
        <w:t xml:space="preserve">Corso teorico pratico sulle tecniche chirurgiche dei "Trapianti di Fegato da donatori viventi e split livers".  Maggio 2003 - (Prof. SG Lee) </w:t>
      </w:r>
      <w:proofErr w:type="gramStart"/>
      <w:r>
        <w:t>dell' Asan</w:t>
      </w:r>
      <w:proofErr w:type="gramEnd"/>
      <w:r>
        <w:t xml:space="preserve"> Medical Center di Seoul - South Korea e  (Prof. Tanaka) dell' University Hospital of Kyoto - Japan.  </w:t>
      </w:r>
    </w:p>
    <w:p w:rsidR="00FE1468" w:rsidRDefault="004F6C08">
      <w:pPr>
        <w:numPr>
          <w:ilvl w:val="1"/>
          <w:numId w:val="4"/>
        </w:numPr>
        <w:spacing w:after="157"/>
        <w:ind w:hanging="425"/>
      </w:pPr>
      <w:r>
        <w:t xml:space="preserve">II° Corso Istituzionale SITILO Terapie Locoregionali. Roma, 26 Nov. 2003.  </w:t>
      </w:r>
    </w:p>
    <w:p w:rsidR="00FE1468" w:rsidRDefault="004F6C08">
      <w:pPr>
        <w:numPr>
          <w:ilvl w:val="1"/>
          <w:numId w:val="4"/>
        </w:numPr>
        <w:spacing w:after="156"/>
        <w:ind w:hanging="425"/>
      </w:pPr>
      <w:r>
        <w:t xml:space="preserve">Corso teorico-pratico della Novartis School on Advanced Surgical techniques in Liver Transplantation - Living Donor and Split Liver Transplantation </w:t>
      </w:r>
      <w:proofErr w:type="gramStart"/>
      <w:r>
        <w:t>( Prof</w:t>
      </w:r>
      <w:proofErr w:type="gramEnd"/>
      <w:r>
        <w:t xml:space="preserve"> E. Broelsch). University of Essen - July 7 - 9, 2004. </w:t>
      </w:r>
    </w:p>
    <w:p w:rsidR="00FE1468" w:rsidRDefault="004F6C08">
      <w:pPr>
        <w:numPr>
          <w:ilvl w:val="1"/>
          <w:numId w:val="4"/>
        </w:numPr>
        <w:spacing w:after="156"/>
        <w:ind w:hanging="425"/>
      </w:pPr>
      <w:r>
        <w:t xml:space="preserve">Corso di formazione: Il registro di camera operatoria. Roma, 11 Maggio 2007. </w:t>
      </w:r>
    </w:p>
    <w:p w:rsidR="00FE1468" w:rsidRDefault="004F6C08">
      <w:pPr>
        <w:numPr>
          <w:ilvl w:val="1"/>
          <w:numId w:val="4"/>
        </w:numPr>
        <w:spacing w:after="156"/>
        <w:ind w:hanging="425"/>
      </w:pPr>
      <w:r>
        <w:t xml:space="preserve">Corso teorico-pratico: Il ruolo delle biotecnologie per l‟emostasi nella chirurgia digestiva. Chirurgia resettiva epatica e trapianto di fegato. </w:t>
      </w:r>
      <w:r>
        <w:lastRenderedPageBreak/>
        <w:t xml:space="preserve">Relatore/Insegnante. Ospedale San Camillo, Roma – 9 Febbraio 2009. </w:t>
      </w:r>
    </w:p>
    <w:p w:rsidR="00FE1468" w:rsidRDefault="004F6C08">
      <w:pPr>
        <w:numPr>
          <w:ilvl w:val="1"/>
          <w:numId w:val="4"/>
        </w:numPr>
        <w:spacing w:after="156"/>
        <w:ind w:hanging="425"/>
      </w:pPr>
      <w:r>
        <w:t xml:space="preserve">I° Corso di Aggiornamento in Chirurgia del Fegato. Relatore/Insegnante. Indicazioni alle resezioni epatiche e resezioni epatiche su fegato sano e cirrotico. Ospedale San Camillo, Roma – 23 - 24 Febbraio 2009. </w:t>
      </w:r>
    </w:p>
    <w:p w:rsidR="00FE1468" w:rsidRDefault="004F6C08">
      <w:pPr>
        <w:numPr>
          <w:ilvl w:val="1"/>
          <w:numId w:val="4"/>
        </w:numPr>
        <w:spacing w:after="156"/>
        <w:ind w:hanging="425"/>
      </w:pPr>
      <w:r>
        <w:t xml:space="preserve">International Comprehensive Workshop: Advanced Hepatocellular Cancer (HCC): Steps Forward. Imaging, Diagnostic and Staging. Freyburg, Germany 8.11 July 2009. </w:t>
      </w:r>
    </w:p>
    <w:p w:rsidR="00FE1468" w:rsidRDefault="004F6C08">
      <w:pPr>
        <w:numPr>
          <w:ilvl w:val="1"/>
          <w:numId w:val="4"/>
        </w:numPr>
        <w:spacing w:after="133"/>
        <w:ind w:hanging="425"/>
      </w:pPr>
      <w:r>
        <w:t xml:space="preserve">II° Corso di Aggiornamento in Chirurgia del Fegato Opena e Laparoscopica. Relatore/Insegnante. Indicazioni alle resezioni epatiche e resezioni epatiche su fegato sano e cirrotico. Ospedale San Camillo, Roma 22 Febbraio 2010. </w:t>
      </w:r>
    </w:p>
    <w:tbl>
      <w:tblPr>
        <w:tblStyle w:val="TableGrid"/>
        <w:tblW w:w="9397" w:type="dxa"/>
        <w:tblInd w:w="0" w:type="dxa"/>
        <w:tblLook w:val="04A0" w:firstRow="1" w:lastRow="0" w:firstColumn="1" w:lastColumn="0" w:noHBand="0" w:noVBand="1"/>
      </w:tblPr>
      <w:tblGrid>
        <w:gridCol w:w="3263"/>
        <w:gridCol w:w="6134"/>
      </w:tblGrid>
      <w:tr w:rsidR="00FE1468">
        <w:trPr>
          <w:trHeight w:val="819"/>
        </w:trPr>
        <w:tc>
          <w:tcPr>
            <w:tcW w:w="3263" w:type="dxa"/>
            <w:tcBorders>
              <w:top w:val="nil"/>
              <w:left w:val="nil"/>
              <w:bottom w:val="nil"/>
              <w:right w:val="nil"/>
            </w:tcBorders>
          </w:tcPr>
          <w:p w:rsidR="00FE1468" w:rsidRDefault="004F6C08">
            <w:pPr>
              <w:spacing w:after="0" w:line="276" w:lineRule="auto"/>
              <w:ind w:left="0" w:right="141" w:firstLine="0"/>
              <w:jc w:val="right"/>
            </w:pPr>
            <w:r>
              <w:t xml:space="preserve">17. </w:t>
            </w:r>
          </w:p>
        </w:tc>
        <w:tc>
          <w:tcPr>
            <w:tcW w:w="6135" w:type="dxa"/>
            <w:tcBorders>
              <w:top w:val="nil"/>
              <w:left w:val="nil"/>
              <w:bottom w:val="nil"/>
              <w:right w:val="nil"/>
            </w:tcBorders>
          </w:tcPr>
          <w:p w:rsidR="00FE1468" w:rsidRDefault="004F6C08">
            <w:pPr>
              <w:spacing w:after="37" w:line="240" w:lineRule="auto"/>
              <w:ind w:left="0" w:right="0" w:firstLine="0"/>
            </w:pPr>
            <w:r>
              <w:t xml:space="preserve">L‟impiego dei biomateriali nella chirurgia laparoscopica degli organi solidi: </w:t>
            </w:r>
          </w:p>
          <w:p w:rsidR="00FE1468" w:rsidRDefault="004F6C08">
            <w:pPr>
              <w:spacing w:after="0" w:line="276" w:lineRule="auto"/>
              <w:ind w:left="0" w:right="0" w:firstLine="0"/>
            </w:pPr>
            <w:proofErr w:type="gramStart"/>
            <w:r>
              <w:t>l</w:t>
            </w:r>
            <w:proofErr w:type="gramEnd"/>
            <w:r>
              <w:t xml:space="preserve">‟impiego dei  biomateriali nei trapianti. Ospedale San Camillo, Roma – 23 Aprile 2010. </w:t>
            </w:r>
          </w:p>
        </w:tc>
      </w:tr>
      <w:tr w:rsidR="00FE1468">
        <w:trPr>
          <w:trHeight w:val="886"/>
        </w:trPr>
        <w:tc>
          <w:tcPr>
            <w:tcW w:w="3263" w:type="dxa"/>
            <w:tcBorders>
              <w:top w:val="nil"/>
              <w:left w:val="nil"/>
              <w:bottom w:val="nil"/>
              <w:right w:val="nil"/>
            </w:tcBorders>
          </w:tcPr>
          <w:p w:rsidR="00FE1468" w:rsidRDefault="004F6C08">
            <w:pPr>
              <w:spacing w:after="0" w:line="276" w:lineRule="auto"/>
              <w:ind w:left="0" w:right="141" w:firstLine="0"/>
              <w:jc w:val="right"/>
            </w:pPr>
            <w:r>
              <w:t xml:space="preserve">18. </w:t>
            </w:r>
          </w:p>
        </w:tc>
        <w:tc>
          <w:tcPr>
            <w:tcW w:w="6135" w:type="dxa"/>
            <w:tcBorders>
              <w:top w:val="nil"/>
              <w:left w:val="nil"/>
              <w:bottom w:val="nil"/>
              <w:right w:val="nil"/>
            </w:tcBorders>
          </w:tcPr>
          <w:p w:rsidR="00FE1468" w:rsidRDefault="004F6C08">
            <w:pPr>
              <w:spacing w:after="0" w:line="276" w:lineRule="auto"/>
              <w:ind w:left="0" w:right="0" w:firstLine="0"/>
            </w:pPr>
            <w:r>
              <w:t xml:space="preserve">Innovazioni tecnologiche in chirurgia della parete addominale. Dalla chirurgia tradizionale </w:t>
            </w:r>
            <w:proofErr w:type="gramStart"/>
            <w:r>
              <w:t>alla  chirurgia</w:t>
            </w:r>
            <w:proofErr w:type="gramEnd"/>
            <w:r>
              <w:t xml:space="preserve"> mininvasiva, dal sitetico al biologico. Ospedale San Camillo, Roma – 8 Giugno 2010. </w:t>
            </w:r>
          </w:p>
        </w:tc>
      </w:tr>
      <w:tr w:rsidR="00FE1468">
        <w:trPr>
          <w:trHeight w:val="590"/>
        </w:trPr>
        <w:tc>
          <w:tcPr>
            <w:tcW w:w="3263" w:type="dxa"/>
            <w:tcBorders>
              <w:top w:val="nil"/>
              <w:left w:val="nil"/>
              <w:bottom w:val="nil"/>
              <w:right w:val="nil"/>
            </w:tcBorders>
          </w:tcPr>
          <w:p w:rsidR="00FE1468" w:rsidRDefault="004F6C08">
            <w:pPr>
              <w:spacing w:after="0" w:line="276" w:lineRule="auto"/>
              <w:ind w:left="0" w:right="141" w:firstLine="0"/>
              <w:jc w:val="right"/>
            </w:pPr>
            <w:r>
              <w:t xml:space="preserve">19. </w:t>
            </w:r>
          </w:p>
        </w:tc>
        <w:tc>
          <w:tcPr>
            <w:tcW w:w="6135" w:type="dxa"/>
            <w:tcBorders>
              <w:top w:val="nil"/>
              <w:left w:val="nil"/>
              <w:bottom w:val="nil"/>
              <w:right w:val="nil"/>
            </w:tcBorders>
          </w:tcPr>
          <w:p w:rsidR="00FE1468" w:rsidRDefault="004F6C08">
            <w:pPr>
              <w:spacing w:after="0" w:line="276" w:lineRule="auto"/>
              <w:ind w:left="0" w:right="306" w:firstLine="0"/>
            </w:pPr>
            <w:r>
              <w:t xml:space="preserve">Practical approaches in transplantation: moving towards 2020. 17-18 September 2010, Basel, Switzerland. </w:t>
            </w:r>
          </w:p>
        </w:tc>
      </w:tr>
      <w:tr w:rsidR="00FE1468">
        <w:trPr>
          <w:trHeight w:val="826"/>
        </w:trPr>
        <w:tc>
          <w:tcPr>
            <w:tcW w:w="3263" w:type="dxa"/>
            <w:tcBorders>
              <w:top w:val="nil"/>
              <w:left w:val="nil"/>
              <w:bottom w:val="nil"/>
              <w:right w:val="nil"/>
            </w:tcBorders>
          </w:tcPr>
          <w:p w:rsidR="00FE1468" w:rsidRDefault="004F6C08">
            <w:pPr>
              <w:spacing w:after="271" w:line="240" w:lineRule="auto"/>
              <w:ind w:left="0" w:right="141" w:firstLine="0"/>
              <w:jc w:val="right"/>
            </w:pPr>
            <w:r>
              <w:t xml:space="preserve">20. </w:t>
            </w:r>
          </w:p>
          <w:p w:rsidR="00FE1468" w:rsidRDefault="004F6C08">
            <w:pPr>
              <w:spacing w:after="0" w:line="276" w:lineRule="auto"/>
              <w:ind w:left="0" w:right="379" w:firstLine="0"/>
              <w:jc w:val="right"/>
            </w:pPr>
            <w:r>
              <w:t xml:space="preserve"> </w:t>
            </w:r>
          </w:p>
        </w:tc>
        <w:tc>
          <w:tcPr>
            <w:tcW w:w="6135" w:type="dxa"/>
            <w:tcBorders>
              <w:top w:val="nil"/>
              <w:left w:val="nil"/>
              <w:bottom w:val="nil"/>
              <w:right w:val="nil"/>
            </w:tcBorders>
          </w:tcPr>
          <w:p w:rsidR="00FE1468" w:rsidRDefault="004F6C08">
            <w:pPr>
              <w:spacing w:after="0" w:line="276" w:lineRule="auto"/>
              <w:ind w:left="0" w:right="343" w:firstLine="0"/>
            </w:pPr>
            <w:r>
              <w:t xml:space="preserve">III° Corso di Aggiornamento in Chirurgia Epatica. San Camillo, 19 Ottobre 2010, Roma. </w:t>
            </w:r>
          </w:p>
        </w:tc>
      </w:tr>
      <w:tr w:rsidR="00FE1468">
        <w:trPr>
          <w:trHeight w:val="1123"/>
        </w:trPr>
        <w:tc>
          <w:tcPr>
            <w:tcW w:w="3263" w:type="dxa"/>
            <w:tcBorders>
              <w:top w:val="nil"/>
              <w:left w:val="nil"/>
              <w:bottom w:val="nil"/>
              <w:right w:val="nil"/>
            </w:tcBorders>
          </w:tcPr>
          <w:p w:rsidR="00FE1468" w:rsidRDefault="004F6C08">
            <w:pPr>
              <w:spacing w:after="627" w:line="240" w:lineRule="auto"/>
              <w:ind w:left="0" w:right="141" w:firstLine="0"/>
              <w:jc w:val="right"/>
            </w:pPr>
            <w:r>
              <w:t xml:space="preserve">21. </w:t>
            </w:r>
          </w:p>
          <w:p w:rsidR="00FE1468" w:rsidRDefault="004F6C08">
            <w:pPr>
              <w:spacing w:after="0" w:line="276" w:lineRule="auto"/>
              <w:ind w:left="0" w:right="379" w:firstLine="0"/>
              <w:jc w:val="right"/>
            </w:pPr>
            <w:r>
              <w:t xml:space="preserve"> </w:t>
            </w:r>
          </w:p>
        </w:tc>
        <w:tc>
          <w:tcPr>
            <w:tcW w:w="6135" w:type="dxa"/>
            <w:tcBorders>
              <w:top w:val="nil"/>
              <w:left w:val="nil"/>
              <w:bottom w:val="nil"/>
              <w:right w:val="nil"/>
            </w:tcBorders>
          </w:tcPr>
          <w:p w:rsidR="00FE1468" w:rsidRDefault="004F6C08">
            <w:pPr>
              <w:spacing w:after="0" w:line="276" w:lineRule="auto"/>
              <w:ind w:left="0" w:right="237" w:firstLine="0"/>
            </w:pPr>
            <w:r>
              <w:t xml:space="preserve">Master specialistico pot-universitario di II livello: La responsabilità professionale </w:t>
            </w:r>
            <w:proofErr w:type="gramStart"/>
            <w:r>
              <w:t>del  medico</w:t>
            </w:r>
            <w:proofErr w:type="gramEnd"/>
            <w:r>
              <w:t xml:space="preserve">”. Il consenso informato in elezione ed urgenza nel trapianto di fegato. Palazzo della suprema corte di    Cassazione, Roma – 19/02/2011 </w:t>
            </w:r>
          </w:p>
        </w:tc>
      </w:tr>
      <w:tr w:rsidR="00FE1468">
        <w:trPr>
          <w:trHeight w:val="532"/>
        </w:trPr>
        <w:tc>
          <w:tcPr>
            <w:tcW w:w="3263" w:type="dxa"/>
            <w:tcBorders>
              <w:top w:val="nil"/>
              <w:left w:val="nil"/>
              <w:bottom w:val="nil"/>
              <w:right w:val="nil"/>
            </w:tcBorders>
          </w:tcPr>
          <w:p w:rsidR="00FE1468" w:rsidRDefault="004F6C08">
            <w:pPr>
              <w:spacing w:after="0" w:line="276" w:lineRule="auto"/>
              <w:ind w:left="0" w:right="141" w:firstLine="0"/>
              <w:jc w:val="right"/>
            </w:pPr>
            <w:r>
              <w:t xml:space="preserve">22. </w:t>
            </w:r>
          </w:p>
        </w:tc>
        <w:tc>
          <w:tcPr>
            <w:tcW w:w="6135" w:type="dxa"/>
            <w:tcBorders>
              <w:top w:val="nil"/>
              <w:left w:val="nil"/>
              <w:bottom w:val="nil"/>
              <w:right w:val="nil"/>
            </w:tcBorders>
          </w:tcPr>
          <w:p w:rsidR="00FE1468" w:rsidRDefault="004F6C08">
            <w:pPr>
              <w:spacing w:after="0" w:line="276" w:lineRule="auto"/>
              <w:ind w:left="0" w:right="24" w:firstLine="0"/>
            </w:pPr>
            <w:r>
              <w:rPr>
                <w:i/>
              </w:rPr>
              <w:t>PROMETEO</w:t>
            </w:r>
            <w:r>
              <w:t xml:space="preserve">: fianco a fianco nella gestione del paziente oncologico. Roma 28 Aprile 2011. </w:t>
            </w:r>
          </w:p>
        </w:tc>
      </w:tr>
      <w:tr w:rsidR="00FE1468">
        <w:trPr>
          <w:trHeight w:val="608"/>
        </w:trPr>
        <w:tc>
          <w:tcPr>
            <w:tcW w:w="3263" w:type="dxa"/>
            <w:tcBorders>
              <w:top w:val="nil"/>
              <w:left w:val="nil"/>
              <w:bottom w:val="nil"/>
              <w:right w:val="nil"/>
            </w:tcBorders>
          </w:tcPr>
          <w:p w:rsidR="00FE1468" w:rsidRDefault="004F6C08">
            <w:pPr>
              <w:spacing w:after="0" w:line="276" w:lineRule="auto"/>
              <w:ind w:left="0" w:right="141" w:firstLine="0"/>
              <w:jc w:val="right"/>
            </w:pPr>
            <w:r>
              <w:t xml:space="preserve">23. </w:t>
            </w:r>
          </w:p>
        </w:tc>
        <w:tc>
          <w:tcPr>
            <w:tcW w:w="6135" w:type="dxa"/>
            <w:tcBorders>
              <w:top w:val="nil"/>
              <w:left w:val="nil"/>
              <w:bottom w:val="nil"/>
              <w:right w:val="nil"/>
            </w:tcBorders>
          </w:tcPr>
          <w:p w:rsidR="00FE1468" w:rsidRDefault="004F6C08">
            <w:pPr>
              <w:spacing w:after="0" w:line="276" w:lineRule="auto"/>
              <w:ind w:left="0" w:right="0" w:firstLine="0"/>
              <w:jc w:val="both"/>
            </w:pPr>
            <w:r>
              <w:t xml:space="preserve">Corso teorico pratico di chirurgia epatica. Dalla anatomie alla imagerie, dalle conoscenze anatomiche a quelle radiologiche. Roma, 16 – 17 Giugno 2011. </w:t>
            </w:r>
          </w:p>
        </w:tc>
      </w:tr>
      <w:tr w:rsidR="00FE1468">
        <w:trPr>
          <w:trHeight w:val="590"/>
        </w:trPr>
        <w:tc>
          <w:tcPr>
            <w:tcW w:w="3263" w:type="dxa"/>
            <w:tcBorders>
              <w:top w:val="nil"/>
              <w:left w:val="nil"/>
              <w:bottom w:val="nil"/>
              <w:right w:val="nil"/>
            </w:tcBorders>
          </w:tcPr>
          <w:p w:rsidR="00FE1468" w:rsidRDefault="004F6C08">
            <w:pPr>
              <w:spacing w:after="0" w:line="276" w:lineRule="auto"/>
              <w:ind w:left="0" w:right="151" w:firstLine="0"/>
              <w:jc w:val="right"/>
            </w:pPr>
            <w:r>
              <w:t xml:space="preserve">31. </w:t>
            </w:r>
          </w:p>
        </w:tc>
        <w:tc>
          <w:tcPr>
            <w:tcW w:w="6135" w:type="dxa"/>
            <w:tcBorders>
              <w:top w:val="nil"/>
              <w:left w:val="nil"/>
              <w:bottom w:val="nil"/>
              <w:right w:val="nil"/>
            </w:tcBorders>
          </w:tcPr>
          <w:p w:rsidR="00FE1468" w:rsidRDefault="004F6C08">
            <w:pPr>
              <w:spacing w:after="0" w:line="276" w:lineRule="auto"/>
              <w:ind w:left="0" w:right="39" w:firstLine="0"/>
            </w:pPr>
            <w:r>
              <w:t xml:space="preserve">Corso teorico pratico: La chirurgia della parete addominale. Roma, 19-20 Settembre 2011. </w:t>
            </w:r>
          </w:p>
        </w:tc>
      </w:tr>
      <w:tr w:rsidR="00FE1468">
        <w:trPr>
          <w:trHeight w:val="591"/>
        </w:trPr>
        <w:tc>
          <w:tcPr>
            <w:tcW w:w="3263" w:type="dxa"/>
            <w:tcBorders>
              <w:top w:val="nil"/>
              <w:left w:val="nil"/>
              <w:bottom w:val="nil"/>
              <w:right w:val="nil"/>
            </w:tcBorders>
          </w:tcPr>
          <w:p w:rsidR="00FE1468" w:rsidRDefault="004F6C08">
            <w:pPr>
              <w:spacing w:after="0" w:line="276" w:lineRule="auto"/>
              <w:ind w:left="0" w:right="197" w:firstLine="0"/>
              <w:jc w:val="right"/>
            </w:pPr>
            <w:r>
              <w:t xml:space="preserve">32 </w:t>
            </w:r>
          </w:p>
        </w:tc>
        <w:tc>
          <w:tcPr>
            <w:tcW w:w="6135" w:type="dxa"/>
            <w:tcBorders>
              <w:top w:val="nil"/>
              <w:left w:val="nil"/>
              <w:bottom w:val="nil"/>
              <w:right w:val="nil"/>
            </w:tcBorders>
          </w:tcPr>
          <w:p w:rsidR="00FE1468" w:rsidRDefault="004F6C08">
            <w:pPr>
              <w:spacing w:after="0" w:line="276" w:lineRule="auto"/>
              <w:ind w:left="0" w:right="0" w:firstLine="0"/>
            </w:pPr>
            <w:r>
              <w:t xml:space="preserve">Corso teorico pratico di chirurgia epatica: dalla conoscenza alla gestione chirurica. Roma, 22-23 Settembre 2011. </w:t>
            </w:r>
          </w:p>
        </w:tc>
      </w:tr>
      <w:tr w:rsidR="00FE1468">
        <w:trPr>
          <w:trHeight w:val="591"/>
        </w:trPr>
        <w:tc>
          <w:tcPr>
            <w:tcW w:w="3263" w:type="dxa"/>
            <w:tcBorders>
              <w:top w:val="nil"/>
              <w:left w:val="nil"/>
              <w:bottom w:val="nil"/>
              <w:right w:val="nil"/>
            </w:tcBorders>
          </w:tcPr>
          <w:p w:rsidR="00FE1468" w:rsidRDefault="004F6C08">
            <w:pPr>
              <w:spacing w:after="0" w:line="276" w:lineRule="auto"/>
              <w:ind w:left="0" w:right="197" w:firstLine="0"/>
              <w:jc w:val="right"/>
            </w:pPr>
            <w:r>
              <w:t xml:space="preserve">33 </w:t>
            </w:r>
          </w:p>
        </w:tc>
        <w:tc>
          <w:tcPr>
            <w:tcW w:w="6135" w:type="dxa"/>
            <w:tcBorders>
              <w:top w:val="nil"/>
              <w:left w:val="nil"/>
              <w:bottom w:val="nil"/>
              <w:right w:val="nil"/>
            </w:tcBorders>
          </w:tcPr>
          <w:p w:rsidR="00FE1468" w:rsidRDefault="004F6C08">
            <w:pPr>
              <w:spacing w:after="0" w:line="276" w:lineRule="auto"/>
              <w:ind w:left="0" w:right="0" w:firstLine="0"/>
            </w:pPr>
            <w:r>
              <w:t xml:space="preserve">Corso teorico pratico di chirurgia </w:t>
            </w:r>
            <w:proofErr w:type="gramStart"/>
            <w:r>
              <w:t>epatica:dalla</w:t>
            </w:r>
            <w:proofErr w:type="gramEnd"/>
            <w:r>
              <w:t xml:space="preserve"> laparoscopia al trapianto. Roma, 13.14 Ottobre 2011. </w:t>
            </w:r>
          </w:p>
        </w:tc>
      </w:tr>
      <w:tr w:rsidR="00FE1468">
        <w:trPr>
          <w:trHeight w:val="590"/>
        </w:trPr>
        <w:tc>
          <w:tcPr>
            <w:tcW w:w="3263" w:type="dxa"/>
            <w:tcBorders>
              <w:top w:val="nil"/>
              <w:left w:val="nil"/>
              <w:bottom w:val="nil"/>
              <w:right w:val="nil"/>
            </w:tcBorders>
          </w:tcPr>
          <w:p w:rsidR="00FE1468" w:rsidRDefault="004F6C08">
            <w:pPr>
              <w:spacing w:after="0" w:line="276" w:lineRule="auto"/>
              <w:ind w:left="0" w:right="197" w:firstLine="0"/>
              <w:jc w:val="right"/>
            </w:pPr>
            <w:r>
              <w:t xml:space="preserve">34 </w:t>
            </w:r>
          </w:p>
        </w:tc>
        <w:tc>
          <w:tcPr>
            <w:tcW w:w="6135" w:type="dxa"/>
            <w:tcBorders>
              <w:top w:val="nil"/>
              <w:left w:val="nil"/>
              <w:bottom w:val="nil"/>
              <w:right w:val="nil"/>
            </w:tcBorders>
          </w:tcPr>
          <w:p w:rsidR="00FE1468" w:rsidRDefault="004F6C08">
            <w:pPr>
              <w:spacing w:after="0" w:line="276" w:lineRule="auto"/>
              <w:ind w:left="0" w:right="0" w:firstLine="0"/>
            </w:pPr>
            <w:r>
              <w:t xml:space="preserve">IV° corso teorico-pratico di chirurgia epatica. POIT – Azienda Ospedaliera San camillo-Forlanini –INMI Lazzaro Spallanzani.Roma 12 Aprile 2012. </w:t>
            </w:r>
          </w:p>
        </w:tc>
      </w:tr>
      <w:tr w:rsidR="00FE1468">
        <w:trPr>
          <w:trHeight w:val="766"/>
        </w:trPr>
        <w:tc>
          <w:tcPr>
            <w:tcW w:w="3263" w:type="dxa"/>
            <w:tcBorders>
              <w:top w:val="nil"/>
              <w:left w:val="nil"/>
              <w:bottom w:val="nil"/>
              <w:right w:val="nil"/>
            </w:tcBorders>
          </w:tcPr>
          <w:p w:rsidR="00FE1468" w:rsidRDefault="004F6C08">
            <w:pPr>
              <w:spacing w:after="271" w:line="240" w:lineRule="auto"/>
              <w:ind w:left="0" w:right="197" w:firstLine="0"/>
              <w:jc w:val="right"/>
            </w:pPr>
            <w:r>
              <w:t xml:space="preserve">35 </w:t>
            </w:r>
          </w:p>
          <w:p w:rsidR="00FE1468" w:rsidRDefault="004F6C08">
            <w:pPr>
              <w:spacing w:after="0" w:line="276" w:lineRule="auto"/>
              <w:ind w:left="0" w:right="379" w:firstLine="0"/>
              <w:jc w:val="right"/>
            </w:pPr>
            <w:r>
              <w:t xml:space="preserve"> </w:t>
            </w:r>
          </w:p>
        </w:tc>
        <w:tc>
          <w:tcPr>
            <w:tcW w:w="6135" w:type="dxa"/>
            <w:tcBorders>
              <w:top w:val="nil"/>
              <w:left w:val="nil"/>
              <w:bottom w:val="nil"/>
              <w:right w:val="nil"/>
            </w:tcBorders>
          </w:tcPr>
          <w:p w:rsidR="00FE1468" w:rsidRDefault="004F6C08">
            <w:pPr>
              <w:spacing w:after="0" w:line="276" w:lineRule="auto"/>
              <w:ind w:left="0" w:right="36" w:firstLine="0"/>
            </w:pPr>
            <w:r>
              <w:t xml:space="preserve">Corso teorico-pratico: Il donatore di organi e tessuti in sala operatoria Ospedale San Giovanni Roma 20 Aprile 2012. </w:t>
            </w:r>
          </w:p>
        </w:tc>
      </w:tr>
      <w:tr w:rsidR="00FE1468">
        <w:trPr>
          <w:trHeight w:val="1217"/>
        </w:trPr>
        <w:tc>
          <w:tcPr>
            <w:tcW w:w="3263" w:type="dxa"/>
            <w:tcBorders>
              <w:top w:val="nil"/>
              <w:left w:val="nil"/>
              <w:bottom w:val="nil"/>
              <w:right w:val="nil"/>
            </w:tcBorders>
          </w:tcPr>
          <w:p w:rsidR="00FE1468" w:rsidRDefault="004F6C08">
            <w:pPr>
              <w:spacing w:after="269" w:line="240" w:lineRule="auto"/>
              <w:ind w:left="0" w:right="197" w:firstLine="0"/>
              <w:jc w:val="right"/>
            </w:pPr>
            <w:r>
              <w:t xml:space="preserve">36 </w:t>
            </w:r>
          </w:p>
          <w:p w:rsidR="00FE1468" w:rsidRDefault="004F6C08">
            <w:pPr>
              <w:spacing w:after="34" w:line="240" w:lineRule="auto"/>
              <w:ind w:left="0" w:right="0" w:firstLine="0"/>
            </w:pPr>
            <w:r>
              <w:rPr>
                <w:b/>
              </w:rPr>
              <w:t xml:space="preserve"> </w:t>
            </w:r>
          </w:p>
          <w:p w:rsidR="00FE1468" w:rsidRDefault="004F6C08">
            <w:pPr>
              <w:spacing w:after="39" w:line="240" w:lineRule="auto"/>
              <w:ind w:left="0" w:right="0" w:firstLine="0"/>
            </w:pPr>
            <w:r>
              <w:rPr>
                <w:b/>
              </w:rPr>
              <w:t xml:space="preserve">INCARICHI DI INSEGNAMENTO:  </w:t>
            </w:r>
          </w:p>
          <w:p w:rsidR="00FE1468" w:rsidRDefault="004F6C08">
            <w:pPr>
              <w:spacing w:after="0" w:line="276" w:lineRule="auto"/>
              <w:ind w:left="0" w:right="0" w:firstLine="0"/>
            </w:pPr>
            <w:r>
              <w:rPr>
                <w:i/>
              </w:rPr>
              <w:t xml:space="preserve"> </w:t>
            </w:r>
          </w:p>
        </w:tc>
        <w:tc>
          <w:tcPr>
            <w:tcW w:w="6135" w:type="dxa"/>
            <w:tcBorders>
              <w:top w:val="nil"/>
              <w:left w:val="nil"/>
              <w:bottom w:val="nil"/>
              <w:right w:val="nil"/>
            </w:tcBorders>
          </w:tcPr>
          <w:p w:rsidR="00FE1468" w:rsidRDefault="004F6C08">
            <w:pPr>
              <w:spacing w:after="0" w:line="276" w:lineRule="auto"/>
              <w:ind w:left="0" w:right="0" w:firstLine="0"/>
            </w:pPr>
            <w:r>
              <w:t xml:space="preserve">Corso teorico-pratico in laparoscopia-robotico del colon retto. Ospedale della Misericordia, Grosseto 21-23 Ottobre 2013. </w:t>
            </w:r>
          </w:p>
        </w:tc>
      </w:tr>
      <w:tr w:rsidR="00FE1468">
        <w:trPr>
          <w:trHeight w:val="1421"/>
        </w:trPr>
        <w:tc>
          <w:tcPr>
            <w:tcW w:w="3263" w:type="dxa"/>
            <w:tcBorders>
              <w:top w:val="nil"/>
              <w:left w:val="nil"/>
              <w:bottom w:val="nil"/>
              <w:right w:val="nil"/>
            </w:tcBorders>
          </w:tcPr>
          <w:p w:rsidR="00FE1468" w:rsidRDefault="004F6C08">
            <w:pPr>
              <w:spacing w:after="0" w:line="276" w:lineRule="auto"/>
              <w:ind w:left="0" w:right="168" w:firstLine="0"/>
              <w:jc w:val="right"/>
            </w:pPr>
            <w:r>
              <w:lastRenderedPageBreak/>
              <w:t xml:space="preserve">1. </w:t>
            </w:r>
          </w:p>
        </w:tc>
        <w:tc>
          <w:tcPr>
            <w:tcW w:w="6135" w:type="dxa"/>
            <w:tcBorders>
              <w:top w:val="nil"/>
              <w:left w:val="nil"/>
              <w:bottom w:val="nil"/>
              <w:right w:val="nil"/>
            </w:tcBorders>
          </w:tcPr>
          <w:p w:rsidR="00FE1468" w:rsidRDefault="004F6C08" w:rsidP="003208FB">
            <w:pPr>
              <w:spacing w:after="0" w:line="365" w:lineRule="auto"/>
              <w:ind w:left="0" w:right="0" w:firstLine="0"/>
            </w:pPr>
            <w:r>
              <w:t xml:space="preserve">Corso post-universitario per Medici su: </w:t>
            </w:r>
            <w:r>
              <w:rPr>
                <w:i/>
              </w:rPr>
              <w:t>Trapianti d'organo, Aspetti Clinici ed organizzativi</w:t>
            </w:r>
            <w:r>
              <w:t xml:space="preserve">.  Università di Tor Vergata, Roma. Febbraio 1998. </w:t>
            </w:r>
            <w:r w:rsidR="003208FB">
              <w:t xml:space="preserve">Argomenti: </w:t>
            </w:r>
          </w:p>
        </w:tc>
      </w:tr>
      <w:tr w:rsidR="00FE1468">
        <w:trPr>
          <w:trHeight w:val="353"/>
        </w:trPr>
        <w:tc>
          <w:tcPr>
            <w:tcW w:w="3263" w:type="dxa"/>
            <w:tcBorders>
              <w:top w:val="nil"/>
              <w:left w:val="nil"/>
              <w:bottom w:val="nil"/>
              <w:right w:val="nil"/>
            </w:tcBorders>
          </w:tcPr>
          <w:p w:rsidR="00FE1468" w:rsidRDefault="004F6C08">
            <w:pPr>
              <w:spacing w:after="0" w:line="276" w:lineRule="auto"/>
              <w:ind w:left="0" w:right="168" w:firstLine="0"/>
              <w:jc w:val="right"/>
            </w:pPr>
            <w:r>
              <w:t xml:space="preserve">a. </w:t>
            </w:r>
          </w:p>
        </w:tc>
        <w:tc>
          <w:tcPr>
            <w:tcW w:w="6135" w:type="dxa"/>
            <w:tcBorders>
              <w:top w:val="nil"/>
              <w:left w:val="nil"/>
              <w:bottom w:val="nil"/>
              <w:right w:val="nil"/>
            </w:tcBorders>
          </w:tcPr>
          <w:p w:rsidR="00FE1468" w:rsidRDefault="004F6C08">
            <w:pPr>
              <w:spacing w:after="0" w:line="276" w:lineRule="auto"/>
              <w:ind w:left="0" w:right="0" w:firstLine="0"/>
            </w:pPr>
            <w:r>
              <w:t xml:space="preserve">Terapia Immunosoppressiva dopo il trapianto di fegato. </w:t>
            </w:r>
          </w:p>
        </w:tc>
      </w:tr>
      <w:tr w:rsidR="00FE1468">
        <w:trPr>
          <w:trHeight w:val="354"/>
        </w:trPr>
        <w:tc>
          <w:tcPr>
            <w:tcW w:w="3263" w:type="dxa"/>
            <w:tcBorders>
              <w:top w:val="nil"/>
              <w:left w:val="nil"/>
              <w:bottom w:val="nil"/>
              <w:right w:val="nil"/>
            </w:tcBorders>
          </w:tcPr>
          <w:p w:rsidR="00FE1468" w:rsidRDefault="004F6C08">
            <w:pPr>
              <w:spacing w:after="0" w:line="276" w:lineRule="auto"/>
              <w:ind w:left="0" w:right="168" w:firstLine="0"/>
              <w:jc w:val="right"/>
            </w:pPr>
            <w:r>
              <w:t xml:space="preserve">b. </w:t>
            </w:r>
          </w:p>
        </w:tc>
        <w:tc>
          <w:tcPr>
            <w:tcW w:w="6135" w:type="dxa"/>
            <w:tcBorders>
              <w:top w:val="nil"/>
              <w:left w:val="nil"/>
              <w:bottom w:val="nil"/>
              <w:right w:val="nil"/>
            </w:tcBorders>
          </w:tcPr>
          <w:p w:rsidR="00FE1468" w:rsidRDefault="004F6C08">
            <w:pPr>
              <w:spacing w:after="0" w:line="276" w:lineRule="auto"/>
              <w:ind w:left="0" w:right="0" w:firstLine="0"/>
            </w:pPr>
            <w:r>
              <w:t xml:space="preserve">Il follow-up del paziente trapiantato di fegato. </w:t>
            </w:r>
          </w:p>
        </w:tc>
      </w:tr>
      <w:tr w:rsidR="00FE1468">
        <w:trPr>
          <w:trHeight w:val="289"/>
        </w:trPr>
        <w:tc>
          <w:tcPr>
            <w:tcW w:w="3263" w:type="dxa"/>
            <w:tcBorders>
              <w:top w:val="nil"/>
              <w:left w:val="nil"/>
              <w:bottom w:val="nil"/>
              <w:right w:val="nil"/>
            </w:tcBorders>
          </w:tcPr>
          <w:p w:rsidR="00FE1468" w:rsidRDefault="004F6C08">
            <w:pPr>
              <w:spacing w:after="0" w:line="276" w:lineRule="auto"/>
              <w:ind w:left="0" w:right="168" w:firstLine="0"/>
              <w:jc w:val="right"/>
            </w:pPr>
            <w:r>
              <w:rPr>
                <w:b/>
                <w:i/>
              </w:rPr>
              <w:t xml:space="preserve">2. </w:t>
            </w:r>
          </w:p>
        </w:tc>
        <w:tc>
          <w:tcPr>
            <w:tcW w:w="6135" w:type="dxa"/>
            <w:tcBorders>
              <w:top w:val="nil"/>
              <w:left w:val="nil"/>
              <w:bottom w:val="nil"/>
              <w:right w:val="nil"/>
            </w:tcBorders>
            <w:vAlign w:val="bottom"/>
          </w:tcPr>
          <w:p w:rsidR="00FE1468" w:rsidRDefault="004F6C08">
            <w:pPr>
              <w:spacing w:after="0" w:line="276" w:lineRule="auto"/>
              <w:ind w:left="0" w:right="0" w:firstLine="0"/>
              <w:jc w:val="both"/>
            </w:pPr>
            <w:r>
              <w:t xml:space="preserve">Corso di formazione per infermieri e personale di sala operatoria su: </w:t>
            </w:r>
            <w:r>
              <w:rPr>
                <w:i/>
              </w:rPr>
              <w:t xml:space="preserve">il trapianto di </w:t>
            </w:r>
          </w:p>
        </w:tc>
      </w:tr>
    </w:tbl>
    <w:p w:rsidR="00FE1468" w:rsidRDefault="004F6C08">
      <w:pPr>
        <w:spacing w:after="156" w:line="241" w:lineRule="auto"/>
        <w:ind w:left="3263" w:right="-15" w:firstLine="0"/>
      </w:pPr>
      <w:r>
        <w:rPr>
          <w:i/>
        </w:rPr>
        <w:t>Fegato</w:t>
      </w:r>
      <w:r>
        <w:t>.</w:t>
      </w:r>
      <w:r>
        <w:rPr>
          <w:b/>
          <w:i/>
        </w:rPr>
        <w:t xml:space="preserve"> </w:t>
      </w:r>
    </w:p>
    <w:p w:rsidR="00FE1468" w:rsidRDefault="004F6C08">
      <w:pPr>
        <w:spacing w:after="273" w:line="360" w:lineRule="auto"/>
        <w:ind w:left="3248" w:right="143" w:firstLine="720"/>
      </w:pPr>
      <w:r>
        <w:t xml:space="preserve">Istituto Regina Elena. I. F. O.. Roma - 5 Marzo - 8 Aprile 2001. Argomenti: Storia dei trapianti d'organo - Normativa vigente - Indicazioni e controindicazioni - Il prelievo multiorgano - La terapia immunosoppressiva - Stato dell'arte.  </w:t>
      </w:r>
    </w:p>
    <w:p w:rsidR="00FE1468" w:rsidRDefault="004F6C08">
      <w:pPr>
        <w:numPr>
          <w:ilvl w:val="0"/>
          <w:numId w:val="5"/>
        </w:numPr>
        <w:spacing w:after="154"/>
        <w:ind w:hanging="360"/>
      </w:pPr>
      <w:r>
        <w:t xml:space="preserve">Il donatore d'organo.Modalità e tecniche di prelievo.  </w:t>
      </w:r>
    </w:p>
    <w:p w:rsidR="00FE1468" w:rsidRDefault="004F6C08">
      <w:pPr>
        <w:spacing w:after="268" w:line="360" w:lineRule="auto"/>
      </w:pPr>
      <w:r>
        <w:t xml:space="preserve">Corso di aggiornamento per infermieri: Patologia chirurgica del fegato: diagnosi, resezione e trapianti. Istituto Regina Elena - </w:t>
      </w:r>
      <w:proofErr w:type="gramStart"/>
      <w:r>
        <w:t>I.F.O..</w:t>
      </w:r>
      <w:proofErr w:type="gramEnd"/>
      <w:r>
        <w:t xml:space="preserve"> 15 Ottobre 2003. Roma. </w:t>
      </w:r>
    </w:p>
    <w:p w:rsidR="00FE1468" w:rsidRDefault="004F6C08">
      <w:pPr>
        <w:numPr>
          <w:ilvl w:val="0"/>
          <w:numId w:val="5"/>
        </w:numPr>
        <w:spacing w:after="154"/>
        <w:ind w:hanging="360"/>
      </w:pPr>
      <w:r>
        <w:t xml:space="preserve">Corso di Formazione AIDS, III° modulo, Agenzia di Sanita Pubblica, Anno 2005. </w:t>
      </w:r>
    </w:p>
    <w:p w:rsidR="00FE1468" w:rsidRDefault="004F6C08">
      <w:pPr>
        <w:spacing w:after="154"/>
      </w:pPr>
      <w:r>
        <w:t xml:space="preserve">IRCSS </w:t>
      </w:r>
    </w:p>
    <w:p w:rsidR="00FE1468" w:rsidRDefault="004F6C08">
      <w:pPr>
        <w:spacing w:after="267" w:line="360" w:lineRule="auto"/>
      </w:pPr>
      <w:r>
        <w:t xml:space="preserve">Spallanzani, 19 Aprile 2005. Indicazioni e risultati del trapianto di fegato nei pazienti sieropositivi. Esperienza personale e revisione della letteraratura. </w:t>
      </w:r>
    </w:p>
    <w:p w:rsidR="00FE1468" w:rsidRDefault="004F6C08">
      <w:pPr>
        <w:numPr>
          <w:ilvl w:val="0"/>
          <w:numId w:val="5"/>
        </w:numPr>
        <w:spacing w:after="154"/>
        <w:ind w:hanging="360"/>
      </w:pPr>
      <w:r>
        <w:t xml:space="preserve">Il trapianto di fegato e HIV. </w:t>
      </w:r>
    </w:p>
    <w:p w:rsidR="00FE1468" w:rsidRDefault="004F6C08">
      <w:pPr>
        <w:spacing w:after="267" w:line="361" w:lineRule="auto"/>
      </w:pPr>
      <w:r>
        <w:t xml:space="preserve">Seminario di Aggiornamento. San Camillo Trapianti 2007-2008: Esperienza e Innovazione. Roma, 6 Ottobre 2008. </w:t>
      </w:r>
    </w:p>
    <w:p w:rsidR="00FE1468" w:rsidRDefault="004F6C08">
      <w:pPr>
        <w:numPr>
          <w:ilvl w:val="0"/>
          <w:numId w:val="5"/>
        </w:numPr>
        <w:spacing w:after="154"/>
        <w:ind w:hanging="360"/>
      </w:pPr>
      <w:r>
        <w:t xml:space="preserve">Quali possibili interazioni tra i centri trapianti romani.  </w:t>
      </w:r>
    </w:p>
    <w:p w:rsidR="00FE1468" w:rsidRDefault="004F6C08">
      <w:pPr>
        <w:spacing w:after="154"/>
      </w:pPr>
      <w:r>
        <w:t xml:space="preserve">Seminario di Aggiornamento su il trapianto di fegato. Roma, 12 Novembre 2008. </w:t>
      </w:r>
    </w:p>
    <w:p w:rsidR="00FE1468" w:rsidRDefault="004F6C08">
      <w:pPr>
        <w:spacing w:after="273"/>
      </w:pPr>
      <w:r>
        <w:t xml:space="preserve">Hotel Empire Palace. </w:t>
      </w:r>
    </w:p>
    <w:p w:rsidR="00FE1468" w:rsidRDefault="004F6C08">
      <w:pPr>
        <w:numPr>
          <w:ilvl w:val="0"/>
          <w:numId w:val="5"/>
        </w:numPr>
        <w:spacing w:after="154"/>
        <w:ind w:hanging="360"/>
      </w:pPr>
      <w:r>
        <w:t xml:space="preserve">Resezione epatica e trapianto. </w:t>
      </w:r>
    </w:p>
    <w:p w:rsidR="00FE1468" w:rsidRDefault="004F6C08">
      <w:pPr>
        <w:spacing w:after="267" w:line="360" w:lineRule="auto"/>
      </w:pPr>
      <w:r>
        <w:t xml:space="preserve">Corso su: Il ruolo delle biotecnologie per l‟emostasi nella chirurgia digestiva. </w:t>
      </w:r>
      <w:proofErr w:type="gramStart"/>
      <w:r>
        <w:t>Roma ,</w:t>
      </w:r>
      <w:proofErr w:type="gramEnd"/>
      <w:r>
        <w:t xml:space="preserve"> 9 Febbraio 2009. Ospedale San Camillo. </w:t>
      </w:r>
    </w:p>
    <w:p w:rsidR="00FE1468" w:rsidRDefault="004F6C08">
      <w:pPr>
        <w:numPr>
          <w:ilvl w:val="0"/>
          <w:numId w:val="5"/>
        </w:numPr>
        <w:spacing w:after="154"/>
        <w:ind w:hanging="360"/>
      </w:pPr>
      <w:r>
        <w:t xml:space="preserve">Indicazioni alle resezioni epatiche: tumori primitivi e secondari. </w:t>
      </w:r>
    </w:p>
    <w:p w:rsidR="00FE1468" w:rsidRDefault="004F6C08">
      <w:pPr>
        <w:spacing w:after="267" w:line="360" w:lineRule="auto"/>
        <w:ind w:left="3248" w:firstLine="720"/>
      </w:pPr>
      <w:r>
        <w:t xml:space="preserve">I° corso di aggiornamento in chirurgia epatica. Roma, 23-24 Febbraio 2009. Ospedale San Camillo. </w:t>
      </w:r>
    </w:p>
    <w:p w:rsidR="00FE1468" w:rsidRDefault="004F6C08">
      <w:pPr>
        <w:numPr>
          <w:ilvl w:val="0"/>
          <w:numId w:val="5"/>
        </w:numPr>
        <w:spacing w:after="154"/>
        <w:ind w:hanging="360"/>
      </w:pPr>
      <w:r>
        <w:lastRenderedPageBreak/>
        <w:t xml:space="preserve">Resezione su fegato sano e fegato cirrotico.  </w:t>
      </w:r>
    </w:p>
    <w:p w:rsidR="00FE1468" w:rsidRDefault="004F6C08">
      <w:pPr>
        <w:spacing w:after="268" w:line="360" w:lineRule="auto"/>
        <w:ind w:left="3248" w:firstLine="720"/>
      </w:pPr>
      <w:r>
        <w:t xml:space="preserve">I° corso di aggiornamento in chirurgia epatica. Roma, 23-24 Febbraio 2009. Ospedale San Camillo. </w:t>
      </w:r>
    </w:p>
    <w:p w:rsidR="00FE1468" w:rsidRDefault="004F6C08">
      <w:pPr>
        <w:numPr>
          <w:ilvl w:val="0"/>
          <w:numId w:val="5"/>
        </w:numPr>
        <w:spacing w:after="154"/>
        <w:ind w:hanging="360"/>
      </w:pPr>
      <w:r>
        <w:t xml:space="preserve">55° Corso di formazione AMSO su: Chirurgia e Trapianti. Roma, 25 Nov. 2002. </w:t>
      </w:r>
    </w:p>
    <w:p w:rsidR="00FE1468" w:rsidRDefault="004F6C08">
      <w:pPr>
        <w:numPr>
          <w:ilvl w:val="0"/>
          <w:numId w:val="5"/>
        </w:numPr>
        <w:spacing w:after="154"/>
        <w:ind w:hanging="360"/>
      </w:pPr>
      <w:r>
        <w:t xml:space="preserve">58° Corso di formazione AMSO su: Resezione epatica e trapianto. Roma 7 Dic. </w:t>
      </w:r>
    </w:p>
    <w:p w:rsidR="00FE1468" w:rsidRDefault="004F6C08">
      <w:pPr>
        <w:spacing w:after="154"/>
      </w:pPr>
      <w:r>
        <w:t xml:space="preserve">2005. </w:t>
      </w:r>
    </w:p>
    <w:p w:rsidR="00FE1468" w:rsidRDefault="004F6C08">
      <w:pPr>
        <w:numPr>
          <w:ilvl w:val="0"/>
          <w:numId w:val="5"/>
        </w:numPr>
        <w:spacing w:after="154"/>
        <w:ind w:hanging="360"/>
      </w:pPr>
      <w:r>
        <w:t xml:space="preserve">57° Corso di formazione AMSO su: Resezione epatica e trapianto. Roma 2 </w:t>
      </w:r>
      <w:proofErr w:type="gramStart"/>
      <w:r>
        <w:t>Feb..</w:t>
      </w:r>
      <w:proofErr w:type="gramEnd"/>
      <w:r>
        <w:t xml:space="preserve"> </w:t>
      </w:r>
    </w:p>
    <w:p w:rsidR="00FE1468" w:rsidRDefault="004F6C08">
      <w:pPr>
        <w:spacing w:after="154"/>
      </w:pPr>
      <w:r>
        <w:t xml:space="preserve">2005. </w:t>
      </w:r>
    </w:p>
    <w:p w:rsidR="00FE1468" w:rsidRDefault="004F6C08">
      <w:pPr>
        <w:numPr>
          <w:ilvl w:val="0"/>
          <w:numId w:val="5"/>
        </w:numPr>
        <w:spacing w:after="156"/>
        <w:ind w:hanging="360"/>
      </w:pPr>
      <w:r>
        <w:t xml:space="preserve">II° Corso di Aggiornamento in Chirurgia Epatica: open e laparoscopica.  Indicazioni alle resezioni epatiche e resezioni epatiche su fegato sano e cirrotico. Ospedale San Camillo, Roma – 22 Febbraio 2010. </w:t>
      </w:r>
    </w:p>
    <w:p w:rsidR="00FE1468" w:rsidRDefault="004F6C08">
      <w:pPr>
        <w:numPr>
          <w:ilvl w:val="0"/>
          <w:numId w:val="5"/>
        </w:numPr>
        <w:ind w:hanging="360"/>
      </w:pPr>
      <w:r>
        <w:t xml:space="preserve">L‟impiego dei biomateriali nella chirurgia laparoscopica degli organi solidi: </w:t>
      </w:r>
    </w:p>
    <w:p w:rsidR="00FE1468" w:rsidRDefault="004F6C08">
      <w:pPr>
        <w:spacing w:after="156"/>
      </w:pPr>
      <w:proofErr w:type="gramStart"/>
      <w:r>
        <w:t>l</w:t>
      </w:r>
      <w:proofErr w:type="gramEnd"/>
      <w:r>
        <w:t xml:space="preserve">‟impiego dei biomateriali nei trapianti. Ospedale San Camillo, Roma – 23 Aprile 2010. </w:t>
      </w:r>
    </w:p>
    <w:p w:rsidR="00FE1468" w:rsidRDefault="004F6C08">
      <w:pPr>
        <w:numPr>
          <w:ilvl w:val="0"/>
          <w:numId w:val="5"/>
        </w:numPr>
        <w:ind w:hanging="360"/>
      </w:pPr>
      <w:r>
        <w:t xml:space="preserve">III° Corso di Aggiornamento in Chirurgia Epatica. Interventi chirurgici in diretta: </w:t>
      </w:r>
    </w:p>
    <w:p w:rsidR="00FE1468" w:rsidRDefault="004F6C08">
      <w:pPr>
        <w:spacing w:after="156"/>
        <w:ind w:right="340"/>
      </w:pPr>
      <w:r>
        <w:t xml:space="preserve">Primo operatore su una Epatectomia Sinistra per metastasi epatica colo rettale. Relazione orale: Indicazioni alle resezioni epatiche e resezioni epatiche su fegato sano e cirrotico. Ospedale San Camillo, Roma – 19 Ottobre 2010. </w:t>
      </w:r>
    </w:p>
    <w:p w:rsidR="00FE1468" w:rsidRDefault="004F6C08">
      <w:pPr>
        <w:numPr>
          <w:ilvl w:val="0"/>
          <w:numId w:val="5"/>
        </w:numPr>
        <w:spacing w:after="156"/>
        <w:ind w:hanging="360"/>
      </w:pPr>
      <w:r>
        <w:t xml:space="preserve">Corso teorico pratico di chirurgia epatica. Dalla anatomie alla imagerie, dalle conoscenze anatomiche a quelle radiologiche. Roma, 16 – 17 Giugno 2011. </w:t>
      </w:r>
    </w:p>
    <w:p w:rsidR="00FE1468" w:rsidRDefault="004F6C08">
      <w:pPr>
        <w:numPr>
          <w:ilvl w:val="0"/>
          <w:numId w:val="5"/>
        </w:numPr>
        <w:spacing w:after="276"/>
        <w:ind w:hanging="360"/>
      </w:pPr>
      <w:r>
        <w:t xml:space="preserve">IV° corso teorico-pratico di chirurgia epatica. POIT – Azienda Ospedaliera San camillo-Forlanini –INMI Lazzaro Spallanzani.Roma 12 Aprile 2012. </w:t>
      </w:r>
    </w:p>
    <w:p w:rsidR="00FE1468" w:rsidRDefault="004F6C08">
      <w:pPr>
        <w:numPr>
          <w:ilvl w:val="0"/>
          <w:numId w:val="5"/>
        </w:numPr>
        <w:spacing w:after="288"/>
        <w:ind w:hanging="360"/>
      </w:pPr>
      <w:r>
        <w:t xml:space="preserve">Consensus Conference on Outcome Measures in Liver Transplantation in Italy: Final Step. 24-25 Maggio 2013, Palermo Italia. </w:t>
      </w:r>
    </w:p>
    <w:tbl>
      <w:tblPr>
        <w:tblStyle w:val="TableGrid"/>
        <w:tblW w:w="9299" w:type="dxa"/>
        <w:tblInd w:w="0" w:type="dxa"/>
        <w:tblLook w:val="04A0" w:firstRow="1" w:lastRow="0" w:firstColumn="1" w:lastColumn="0" w:noHBand="0" w:noVBand="1"/>
      </w:tblPr>
      <w:tblGrid>
        <w:gridCol w:w="3263"/>
        <w:gridCol w:w="6036"/>
      </w:tblGrid>
      <w:tr w:rsidR="00FE1468">
        <w:trPr>
          <w:trHeight w:val="1314"/>
        </w:trPr>
        <w:tc>
          <w:tcPr>
            <w:tcW w:w="3263" w:type="dxa"/>
            <w:tcBorders>
              <w:top w:val="nil"/>
              <w:left w:val="nil"/>
              <w:bottom w:val="nil"/>
              <w:right w:val="nil"/>
            </w:tcBorders>
          </w:tcPr>
          <w:p w:rsidR="00FE1468" w:rsidRDefault="004F6C08">
            <w:pPr>
              <w:spacing w:after="36" w:line="240" w:lineRule="auto"/>
              <w:ind w:left="720" w:right="0" w:firstLine="0"/>
            </w:pPr>
            <w:r>
              <w:t xml:space="preserve"> </w:t>
            </w:r>
          </w:p>
          <w:p w:rsidR="00FE1468" w:rsidRDefault="004F6C08">
            <w:pPr>
              <w:spacing w:after="271" w:line="240" w:lineRule="auto"/>
              <w:ind w:left="720" w:right="0" w:firstLine="0"/>
            </w:pPr>
            <w:r>
              <w:t xml:space="preserve"> </w:t>
            </w:r>
          </w:p>
          <w:p w:rsidR="00FE1468" w:rsidRDefault="004F6C08">
            <w:pPr>
              <w:spacing w:after="0" w:line="276" w:lineRule="auto"/>
              <w:ind w:left="0" w:right="0" w:firstLine="0"/>
            </w:pPr>
            <w:r>
              <w:rPr>
                <w:b/>
              </w:rPr>
              <w:t xml:space="preserve">COMMISIONI PERMANENTI: </w:t>
            </w:r>
          </w:p>
        </w:tc>
        <w:tc>
          <w:tcPr>
            <w:tcW w:w="6037" w:type="dxa"/>
            <w:tcBorders>
              <w:top w:val="nil"/>
              <w:left w:val="nil"/>
              <w:bottom w:val="nil"/>
              <w:right w:val="nil"/>
            </w:tcBorders>
            <w:vAlign w:val="bottom"/>
          </w:tcPr>
          <w:p w:rsidR="00FE1468" w:rsidRDefault="004F6C08">
            <w:pPr>
              <w:spacing w:after="0" w:line="276" w:lineRule="auto"/>
              <w:ind w:left="0" w:right="0" w:firstLine="0"/>
            </w:pPr>
            <w:r>
              <w:rPr>
                <w:i/>
              </w:rPr>
              <w:t xml:space="preserve">Coadiuva: </w:t>
            </w:r>
          </w:p>
        </w:tc>
      </w:tr>
      <w:tr w:rsidR="00FE1468">
        <w:trPr>
          <w:trHeight w:val="707"/>
        </w:trPr>
        <w:tc>
          <w:tcPr>
            <w:tcW w:w="3263" w:type="dxa"/>
            <w:tcBorders>
              <w:top w:val="nil"/>
              <w:left w:val="nil"/>
              <w:bottom w:val="nil"/>
              <w:right w:val="nil"/>
            </w:tcBorders>
          </w:tcPr>
          <w:p w:rsidR="00FE1468" w:rsidRDefault="004F6C08">
            <w:pPr>
              <w:spacing w:after="0" w:line="276" w:lineRule="auto"/>
              <w:ind w:left="0" w:right="168" w:firstLine="0"/>
              <w:jc w:val="right"/>
            </w:pPr>
            <w:r>
              <w:t xml:space="preserve">1. </w:t>
            </w:r>
          </w:p>
        </w:tc>
        <w:tc>
          <w:tcPr>
            <w:tcW w:w="6037" w:type="dxa"/>
            <w:tcBorders>
              <w:top w:val="nil"/>
              <w:left w:val="nil"/>
              <w:bottom w:val="nil"/>
              <w:right w:val="nil"/>
            </w:tcBorders>
          </w:tcPr>
          <w:p w:rsidR="00FE1468" w:rsidRDefault="004F6C08">
            <w:pPr>
              <w:spacing w:after="154" w:line="240" w:lineRule="auto"/>
              <w:ind w:left="0" w:right="0" w:firstLine="0"/>
            </w:pPr>
            <w:r>
              <w:t xml:space="preserve">OCST - Centro di Riferimento per il Centro-Sud per i Trapianti d‟Organo - Roma </w:t>
            </w:r>
          </w:p>
          <w:p w:rsidR="00FE1468" w:rsidRDefault="004F6C08">
            <w:pPr>
              <w:spacing w:after="0" w:line="276" w:lineRule="auto"/>
              <w:ind w:left="0" w:right="0" w:firstLine="0"/>
            </w:pPr>
            <w:r>
              <w:t xml:space="preserve"> </w:t>
            </w:r>
            <w:r>
              <w:tab/>
              <w:t xml:space="preserve">    </w:t>
            </w:r>
            <w:r>
              <w:tab/>
              <w:t xml:space="preserve"> “Gruppo di studio Trapianto di fegato”; </w:t>
            </w:r>
          </w:p>
        </w:tc>
      </w:tr>
      <w:tr w:rsidR="00FE1468">
        <w:trPr>
          <w:trHeight w:val="706"/>
        </w:trPr>
        <w:tc>
          <w:tcPr>
            <w:tcW w:w="3263" w:type="dxa"/>
            <w:tcBorders>
              <w:top w:val="nil"/>
              <w:left w:val="nil"/>
              <w:bottom w:val="nil"/>
              <w:right w:val="nil"/>
            </w:tcBorders>
          </w:tcPr>
          <w:p w:rsidR="00FE1468" w:rsidRDefault="004F6C08">
            <w:pPr>
              <w:spacing w:after="0" w:line="276" w:lineRule="auto"/>
              <w:ind w:left="0" w:right="168" w:firstLine="0"/>
              <w:jc w:val="right"/>
            </w:pPr>
            <w:r>
              <w:t xml:space="preserve">2. </w:t>
            </w:r>
          </w:p>
        </w:tc>
        <w:tc>
          <w:tcPr>
            <w:tcW w:w="6037" w:type="dxa"/>
            <w:tcBorders>
              <w:top w:val="nil"/>
              <w:left w:val="nil"/>
              <w:bottom w:val="nil"/>
              <w:right w:val="nil"/>
            </w:tcBorders>
          </w:tcPr>
          <w:p w:rsidR="00FE1468" w:rsidRDefault="004F6C08">
            <w:pPr>
              <w:spacing w:after="154" w:line="240" w:lineRule="auto"/>
              <w:ind w:left="0" w:right="0" w:firstLine="0"/>
            </w:pPr>
            <w:r>
              <w:t xml:space="preserve">CNT – Centro Nazionale Trapianti - Roma </w:t>
            </w:r>
          </w:p>
          <w:p w:rsidR="00FE1468" w:rsidRDefault="004F6C08">
            <w:pPr>
              <w:spacing w:after="0" w:line="276" w:lineRule="auto"/>
              <w:ind w:left="0" w:right="0" w:firstLine="0"/>
            </w:pPr>
            <w:r>
              <w:t xml:space="preserve"> </w:t>
            </w:r>
            <w:r>
              <w:tab/>
              <w:t xml:space="preserve">    </w:t>
            </w:r>
            <w:r>
              <w:tab/>
              <w:t xml:space="preserve"> “Gruppo di Studio Donatore d‟Organo”; </w:t>
            </w:r>
          </w:p>
        </w:tc>
      </w:tr>
      <w:tr w:rsidR="00FE1468">
        <w:trPr>
          <w:trHeight w:val="2049"/>
        </w:trPr>
        <w:tc>
          <w:tcPr>
            <w:tcW w:w="3263" w:type="dxa"/>
            <w:tcBorders>
              <w:top w:val="nil"/>
              <w:left w:val="nil"/>
              <w:bottom w:val="nil"/>
              <w:right w:val="nil"/>
            </w:tcBorders>
          </w:tcPr>
          <w:p w:rsidR="00FE1468" w:rsidRDefault="004F6C08">
            <w:pPr>
              <w:spacing w:after="507" w:line="240" w:lineRule="auto"/>
              <w:ind w:left="0" w:right="168" w:firstLine="0"/>
              <w:jc w:val="right"/>
            </w:pPr>
            <w:r>
              <w:lastRenderedPageBreak/>
              <w:t xml:space="preserve">3. </w:t>
            </w:r>
          </w:p>
          <w:p w:rsidR="00FE1468" w:rsidRDefault="004F6C08">
            <w:pPr>
              <w:spacing w:after="151" w:line="240" w:lineRule="auto"/>
              <w:ind w:left="0" w:right="0" w:firstLine="0"/>
              <w:jc w:val="center"/>
            </w:pPr>
            <w:r>
              <w:t xml:space="preserve"> </w:t>
            </w:r>
          </w:p>
          <w:p w:rsidR="00FE1468" w:rsidRDefault="004F6C08">
            <w:pPr>
              <w:spacing w:after="154" w:line="240" w:lineRule="auto"/>
              <w:ind w:left="0" w:right="0" w:firstLine="0"/>
            </w:pPr>
            <w:r>
              <w:rPr>
                <w:b/>
              </w:rPr>
              <w:t xml:space="preserve"> </w:t>
            </w:r>
          </w:p>
          <w:p w:rsidR="00FE1468" w:rsidRDefault="00FE1468">
            <w:pPr>
              <w:spacing w:after="0" w:line="276" w:lineRule="auto"/>
              <w:ind w:left="0" w:right="0" w:firstLine="0"/>
            </w:pPr>
          </w:p>
        </w:tc>
        <w:tc>
          <w:tcPr>
            <w:tcW w:w="6037" w:type="dxa"/>
            <w:tcBorders>
              <w:top w:val="nil"/>
              <w:left w:val="nil"/>
              <w:bottom w:val="nil"/>
              <w:right w:val="nil"/>
            </w:tcBorders>
          </w:tcPr>
          <w:p w:rsidR="00CE5403" w:rsidRDefault="004F6C08" w:rsidP="00CE5403">
            <w:pPr>
              <w:spacing w:after="154" w:line="240" w:lineRule="auto"/>
              <w:ind w:left="0" w:right="0" w:firstLine="0"/>
            </w:pPr>
            <w:r>
              <w:t xml:space="preserve">Ministero della Salute per assegnazione dei punteggi ECM per congressi in ambito regionale/nazionale. </w:t>
            </w:r>
          </w:p>
          <w:p w:rsidR="00CE5403" w:rsidRDefault="00CE5403" w:rsidP="00CE5403">
            <w:pPr>
              <w:spacing w:after="154" w:line="240" w:lineRule="auto"/>
              <w:ind w:left="0" w:right="0" w:firstLine="0"/>
            </w:pPr>
          </w:p>
          <w:p w:rsidR="00CE5403" w:rsidRDefault="00CE5403" w:rsidP="00CE5403">
            <w:pPr>
              <w:spacing w:after="154" w:line="240" w:lineRule="auto"/>
              <w:ind w:left="0" w:right="0" w:firstLine="0"/>
            </w:pPr>
            <w:r>
              <w:rPr>
                <w:b/>
                <w:i/>
              </w:rPr>
              <w:t xml:space="preserve">Autore di 151 Pubblicazioni scientifiche </w:t>
            </w:r>
            <w:r>
              <w:rPr>
                <w:b/>
                <w:i/>
              </w:rPr>
              <w:t>indexate e di otre 300 comunicazioni a congressi nazionali ed internazionale</w:t>
            </w:r>
            <w:bookmarkStart w:id="0" w:name="_GoBack"/>
            <w:bookmarkEnd w:id="0"/>
          </w:p>
          <w:p w:rsidR="00FE1468" w:rsidRDefault="00FE1468" w:rsidP="003208FB">
            <w:pPr>
              <w:spacing w:after="154" w:line="240" w:lineRule="auto"/>
              <w:ind w:left="0" w:right="0" w:firstLine="0"/>
              <w:jc w:val="both"/>
            </w:pPr>
          </w:p>
        </w:tc>
      </w:tr>
    </w:tbl>
    <w:p w:rsidR="00FE1468" w:rsidRDefault="00FE1468">
      <w:pPr>
        <w:spacing w:after="34" w:line="240" w:lineRule="auto"/>
        <w:ind w:left="0" w:right="0" w:firstLine="0"/>
      </w:pPr>
    </w:p>
    <w:p w:rsidR="00FE1468" w:rsidRDefault="004F6C08">
      <w:pPr>
        <w:spacing w:after="151" w:line="240" w:lineRule="auto"/>
        <w:ind w:left="0" w:right="0" w:firstLine="0"/>
      </w:pPr>
      <w:r>
        <w:rPr>
          <w:b/>
        </w:rPr>
        <w:t xml:space="preserve"> </w:t>
      </w:r>
    </w:p>
    <w:p w:rsidR="00FE1468" w:rsidRDefault="004F6C08">
      <w:pPr>
        <w:spacing w:after="152" w:line="240" w:lineRule="auto"/>
        <w:ind w:left="0" w:right="0" w:firstLine="0"/>
      </w:pPr>
      <w:r>
        <w:rPr>
          <w:b/>
        </w:rPr>
        <w:t xml:space="preserve"> </w:t>
      </w:r>
    </w:p>
    <w:p w:rsidR="00FE1468" w:rsidRDefault="004F6C08">
      <w:pPr>
        <w:spacing w:after="151" w:line="240" w:lineRule="auto"/>
        <w:ind w:left="0" w:right="0" w:firstLine="0"/>
      </w:pPr>
      <w:r>
        <w:rPr>
          <w:b/>
        </w:rPr>
        <w:t xml:space="preserve"> </w:t>
      </w:r>
    </w:p>
    <w:p w:rsidR="00FE1468" w:rsidRDefault="004F6C08">
      <w:pPr>
        <w:spacing w:after="151" w:line="240" w:lineRule="auto"/>
        <w:ind w:left="7211" w:right="-15"/>
      </w:pPr>
      <w:r>
        <w:rPr>
          <w:b/>
        </w:rPr>
        <w:t xml:space="preserve">In fede  </w:t>
      </w:r>
    </w:p>
    <w:p w:rsidR="00FE1468" w:rsidRDefault="004F6C08">
      <w:pPr>
        <w:spacing w:after="151" w:line="240" w:lineRule="auto"/>
        <w:ind w:left="0" w:right="1340" w:firstLine="0"/>
        <w:jc w:val="right"/>
      </w:pPr>
      <w:r>
        <w:rPr>
          <w:b/>
        </w:rPr>
        <w:t xml:space="preserve">Giovanni Vennarecci </w:t>
      </w:r>
    </w:p>
    <w:p w:rsidR="00FE1468" w:rsidRDefault="004F6C08">
      <w:pPr>
        <w:spacing w:after="151" w:line="240" w:lineRule="auto"/>
        <w:ind w:left="0" w:right="0" w:firstLine="0"/>
      </w:pPr>
      <w:r>
        <w:rPr>
          <w:b/>
        </w:rPr>
        <w:t xml:space="preserve"> </w:t>
      </w:r>
    </w:p>
    <w:p w:rsidR="00FE1468" w:rsidRDefault="004F6C08">
      <w:pPr>
        <w:spacing w:after="138" w:line="240" w:lineRule="auto"/>
        <w:ind w:left="0" w:right="0" w:firstLine="0"/>
      </w:pPr>
      <w:r>
        <w:rPr>
          <w:b/>
          <w:sz w:val="18"/>
        </w:rPr>
        <w:t xml:space="preserve">Autorizzazione al trattamento dei dati personali: </w:t>
      </w:r>
    </w:p>
    <w:p w:rsidR="00FE1468" w:rsidRDefault="004F6C08">
      <w:pPr>
        <w:spacing w:after="135" w:line="363" w:lineRule="auto"/>
        <w:ind w:left="-5" w:right="96"/>
        <w:jc w:val="both"/>
      </w:pPr>
      <w:r>
        <w:rPr>
          <w:b/>
          <w:sz w:val="18"/>
        </w:rPr>
        <w:t>“</w:t>
      </w:r>
      <w:r>
        <w:rPr>
          <w:sz w:val="18"/>
        </w:rPr>
        <w:t xml:space="preserve">Ai </w:t>
      </w:r>
      <w:proofErr w:type="gramStart"/>
      <w:r>
        <w:rPr>
          <w:sz w:val="18"/>
        </w:rPr>
        <w:t>sensi  e</w:t>
      </w:r>
      <w:proofErr w:type="gramEnd"/>
      <w:r>
        <w:rPr>
          <w:sz w:val="18"/>
        </w:rPr>
        <w:t xml:space="preserve"> per effetto del D.Lgs. n. 196/2003 „Codice in materia di protezione dei dati personali e sensibili‟, autorizzo al trattamento dei dati e delle informazioni contenute nel curriculum vitae ai fini del procedimento ECM, consapevole che il CV verrà incluso nell'allegato all‟atto della validazione della richiesta di accreditamento, e che sarà visibile nella Banca Dati del sito ECM, accessibile a tutti gli utenti e tramite INTERNET (motori di ricerca). Autorizzo altresì il trattamento ai fini della trasmissione (successiva allo svolgimento dell‟evento formativo) alla Commissione </w:t>
      </w:r>
    </w:p>
    <w:p w:rsidR="00FE1468" w:rsidRDefault="004F6C08">
      <w:pPr>
        <w:spacing w:after="0" w:line="240" w:lineRule="auto"/>
        <w:ind w:left="-5" w:right="-15"/>
        <w:jc w:val="both"/>
      </w:pPr>
      <w:r>
        <w:rPr>
          <w:sz w:val="18"/>
        </w:rPr>
        <w:t>Nazionale per la Formazione Continua</w:t>
      </w:r>
      <w:r>
        <w:rPr>
          <w:b/>
          <w:sz w:val="18"/>
        </w:rPr>
        <w:t xml:space="preserve"> </w:t>
      </w:r>
    </w:p>
    <w:sectPr w:rsidR="00FE1468">
      <w:footerReference w:type="even" r:id="rId8"/>
      <w:footerReference w:type="default" r:id="rId9"/>
      <w:footerReference w:type="first" r:id="rId10"/>
      <w:pgSz w:w="11906" w:h="16841"/>
      <w:pgMar w:top="894" w:right="1565" w:bottom="1525" w:left="852" w:header="720" w:footer="4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85" w:rsidRDefault="00BA4D85">
      <w:pPr>
        <w:spacing w:after="0" w:line="240" w:lineRule="auto"/>
      </w:pPr>
      <w:r>
        <w:separator/>
      </w:r>
    </w:p>
  </w:endnote>
  <w:endnote w:type="continuationSeparator" w:id="0">
    <w:p w:rsidR="00BA4D85" w:rsidRDefault="00BA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68" w:rsidRDefault="004F6C08">
    <w:pPr>
      <w:spacing w:after="26" w:line="240"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i/>
        <w:sz w:val="16"/>
      </w:rPr>
      <w:t xml:space="preserve">Pagina </w:t>
    </w:r>
    <w:r>
      <w:fldChar w:fldCharType="begin"/>
    </w:r>
    <w:r>
      <w:instrText xml:space="preserve"> PAGE   \* MERGEFORMAT </w:instrText>
    </w:r>
    <w:r>
      <w:fldChar w:fldCharType="separate"/>
    </w:r>
    <w:r>
      <w:rPr>
        <w:i/>
        <w:sz w:val="16"/>
      </w:rPr>
      <w:t>1</w:t>
    </w:r>
    <w:r>
      <w:rPr>
        <w:i/>
        <w:sz w:val="16"/>
      </w:rPr>
      <w:fldChar w:fldCharType="end"/>
    </w:r>
    <w:r>
      <w:rPr>
        <w:i/>
        <w:sz w:val="16"/>
      </w:rPr>
      <w:t xml:space="preserve"> - Curriculum vitae di </w:t>
    </w:r>
    <w:r>
      <w:rPr>
        <w:i/>
        <w:sz w:val="16"/>
      </w:rPr>
      <w:tab/>
    </w:r>
    <w:r>
      <w:rPr>
        <w:sz w:val="16"/>
      </w:rPr>
      <w:t xml:space="preserve"> </w:t>
    </w:r>
    <w:r>
      <w:rPr>
        <w:sz w:val="16"/>
      </w:rPr>
      <w:tab/>
      <w:t xml:space="preserve"> </w:t>
    </w:r>
  </w:p>
  <w:p w:rsidR="00FE1468" w:rsidRDefault="004F6C08">
    <w:pPr>
      <w:spacing w:after="507" w:line="240" w:lineRule="auto"/>
      <w:ind w:left="1476" w:right="0" w:firstLine="0"/>
    </w:pPr>
    <w:proofErr w:type="gramStart"/>
    <w:r>
      <w:rPr>
        <w:i/>
        <w:sz w:val="16"/>
      </w:rPr>
      <w:t>[ COGNOME</w:t>
    </w:r>
    <w:proofErr w:type="gramEnd"/>
    <w:r>
      <w:rPr>
        <w:i/>
        <w:sz w:val="16"/>
      </w:rPr>
      <w:t>, nome ]</w:t>
    </w:r>
    <w:r>
      <w:rPr>
        <w:sz w:val="16"/>
      </w:rPr>
      <w:t xml:space="preserve"> </w:t>
    </w:r>
  </w:p>
  <w:p w:rsidR="00FE1468" w:rsidRDefault="004F6C08">
    <w:pPr>
      <w:spacing w:after="0" w:line="240" w:lineRule="auto"/>
      <w:ind w:left="0" w:right="0" w:firstLine="0"/>
    </w:pPr>
    <w:r>
      <w:rPr>
        <w:sz w:val="18"/>
      </w:rPr>
      <w:t xml:space="preserve"> </w:t>
    </w:r>
    <w:r>
      <w:rPr>
        <w:sz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68" w:rsidRDefault="004F6C08">
    <w:pPr>
      <w:spacing w:after="26" w:line="240"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i/>
        <w:sz w:val="16"/>
      </w:rPr>
      <w:t xml:space="preserve">Pagina </w:t>
    </w:r>
    <w:r>
      <w:fldChar w:fldCharType="begin"/>
    </w:r>
    <w:r>
      <w:instrText xml:space="preserve"> PAGE   \* MERGEFORMAT </w:instrText>
    </w:r>
    <w:r>
      <w:fldChar w:fldCharType="separate"/>
    </w:r>
    <w:r w:rsidR="00CE5403" w:rsidRPr="00CE5403">
      <w:rPr>
        <w:i/>
        <w:noProof/>
        <w:sz w:val="16"/>
      </w:rPr>
      <w:t>11</w:t>
    </w:r>
    <w:r>
      <w:rPr>
        <w:i/>
        <w:sz w:val="16"/>
      </w:rPr>
      <w:fldChar w:fldCharType="end"/>
    </w:r>
    <w:r>
      <w:rPr>
        <w:i/>
        <w:sz w:val="16"/>
      </w:rPr>
      <w:t xml:space="preserve"> - Curriculum vitae di </w:t>
    </w:r>
    <w:r>
      <w:rPr>
        <w:i/>
        <w:sz w:val="16"/>
      </w:rPr>
      <w:tab/>
    </w:r>
    <w:r>
      <w:rPr>
        <w:sz w:val="16"/>
      </w:rPr>
      <w:t xml:space="preserve"> </w:t>
    </w:r>
    <w:r>
      <w:rPr>
        <w:sz w:val="16"/>
      </w:rPr>
      <w:tab/>
      <w:t xml:space="preserve"> </w:t>
    </w:r>
  </w:p>
  <w:p w:rsidR="00FE1468" w:rsidRDefault="004F6C08">
    <w:pPr>
      <w:spacing w:after="507" w:line="240" w:lineRule="auto"/>
      <w:ind w:left="1476" w:right="0" w:firstLine="0"/>
    </w:pPr>
    <w:proofErr w:type="gramStart"/>
    <w:r>
      <w:rPr>
        <w:i/>
        <w:sz w:val="16"/>
      </w:rPr>
      <w:t>[ COGNOME</w:t>
    </w:r>
    <w:proofErr w:type="gramEnd"/>
    <w:r>
      <w:rPr>
        <w:i/>
        <w:sz w:val="16"/>
      </w:rPr>
      <w:t>, nome ]</w:t>
    </w:r>
    <w:r>
      <w:rPr>
        <w:sz w:val="16"/>
      </w:rPr>
      <w:t xml:space="preserve"> </w:t>
    </w:r>
  </w:p>
  <w:p w:rsidR="00FE1468" w:rsidRDefault="004F6C08">
    <w:pPr>
      <w:spacing w:after="0" w:line="240" w:lineRule="auto"/>
      <w:ind w:left="0" w:right="0" w:firstLine="0"/>
    </w:pPr>
    <w:r>
      <w:rPr>
        <w:sz w:val="18"/>
      </w:rPr>
      <w:t xml:space="preserve"> </w:t>
    </w:r>
    <w:r>
      <w:rPr>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68" w:rsidRDefault="004F6C08">
    <w:pPr>
      <w:spacing w:after="26" w:line="240"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i/>
        <w:sz w:val="16"/>
      </w:rPr>
      <w:t xml:space="preserve">Pagina </w:t>
    </w:r>
    <w:r>
      <w:fldChar w:fldCharType="begin"/>
    </w:r>
    <w:r>
      <w:instrText xml:space="preserve"> PAGE   \* MERGEFORMAT </w:instrText>
    </w:r>
    <w:r>
      <w:fldChar w:fldCharType="separate"/>
    </w:r>
    <w:r>
      <w:rPr>
        <w:i/>
        <w:sz w:val="16"/>
      </w:rPr>
      <w:t>1</w:t>
    </w:r>
    <w:r>
      <w:rPr>
        <w:i/>
        <w:sz w:val="16"/>
      </w:rPr>
      <w:fldChar w:fldCharType="end"/>
    </w:r>
    <w:r>
      <w:rPr>
        <w:i/>
        <w:sz w:val="16"/>
      </w:rPr>
      <w:t xml:space="preserve"> - Curriculum vitae di </w:t>
    </w:r>
    <w:r>
      <w:rPr>
        <w:i/>
        <w:sz w:val="16"/>
      </w:rPr>
      <w:tab/>
    </w:r>
    <w:r>
      <w:rPr>
        <w:sz w:val="16"/>
      </w:rPr>
      <w:t xml:space="preserve"> </w:t>
    </w:r>
    <w:r>
      <w:rPr>
        <w:sz w:val="16"/>
      </w:rPr>
      <w:tab/>
      <w:t xml:space="preserve"> </w:t>
    </w:r>
  </w:p>
  <w:p w:rsidR="00FE1468" w:rsidRDefault="004F6C08">
    <w:pPr>
      <w:spacing w:after="507" w:line="240" w:lineRule="auto"/>
      <w:ind w:left="1476" w:right="0" w:firstLine="0"/>
    </w:pPr>
    <w:proofErr w:type="gramStart"/>
    <w:r>
      <w:rPr>
        <w:i/>
        <w:sz w:val="16"/>
      </w:rPr>
      <w:t>[ COGNOME</w:t>
    </w:r>
    <w:proofErr w:type="gramEnd"/>
    <w:r>
      <w:rPr>
        <w:i/>
        <w:sz w:val="16"/>
      </w:rPr>
      <w:t>, nome ]</w:t>
    </w:r>
    <w:r>
      <w:rPr>
        <w:sz w:val="16"/>
      </w:rPr>
      <w:t xml:space="preserve"> </w:t>
    </w:r>
  </w:p>
  <w:p w:rsidR="00FE1468" w:rsidRDefault="004F6C08">
    <w:pPr>
      <w:spacing w:after="0" w:line="240" w:lineRule="auto"/>
      <w:ind w:left="0" w:right="0" w:firstLine="0"/>
    </w:pPr>
    <w:r>
      <w:rPr>
        <w:sz w:val="18"/>
      </w:rPr>
      <w:t xml:space="preserve"> </w:t>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85" w:rsidRDefault="00BA4D85">
      <w:pPr>
        <w:spacing w:after="0" w:line="240" w:lineRule="auto"/>
      </w:pPr>
      <w:r>
        <w:separator/>
      </w:r>
    </w:p>
  </w:footnote>
  <w:footnote w:type="continuationSeparator" w:id="0">
    <w:p w:rsidR="00BA4D85" w:rsidRDefault="00BA4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2AB3"/>
    <w:multiLevelType w:val="hybridMultilevel"/>
    <w:tmpl w:val="AEE8700A"/>
    <w:lvl w:ilvl="0" w:tplc="C898F53A">
      <w:start w:val="118"/>
      <w:numFmt w:val="decimal"/>
      <w:lvlText w:val="%1)"/>
      <w:lvlJc w:val="left"/>
      <w:pPr>
        <w:ind w:left="36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6C09D0">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BF04DDE">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96957E">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40F254">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B9427CE">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BC614C0">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030D706">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C0F344">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102F1D60"/>
    <w:multiLevelType w:val="hybridMultilevel"/>
    <w:tmpl w:val="24C8896A"/>
    <w:lvl w:ilvl="0" w:tplc="2892BDD0">
      <w:start w:val="65"/>
      <w:numFmt w:val="decimal"/>
      <w:lvlText w:val="%1)"/>
      <w:lvlJc w:val="left"/>
      <w:pPr>
        <w:ind w:left="35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90781C">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FE0FD2">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CD040BC">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58FF0C">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2E1FDA">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A48BFA">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9E690B6">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BAFCDC">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37D64BC"/>
    <w:multiLevelType w:val="hybridMultilevel"/>
    <w:tmpl w:val="BF8E4A56"/>
    <w:lvl w:ilvl="0" w:tplc="3E7CAE92">
      <w:start w:val="124"/>
      <w:numFmt w:val="decimal"/>
      <w:lvlText w:val="%1)"/>
      <w:lvlJc w:val="left"/>
      <w:pPr>
        <w:ind w:left="3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7E66A6">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E459EC">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2EE1FC">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006F14">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765474">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80F28E">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464892">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6E3684">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1C120F07"/>
    <w:multiLevelType w:val="hybridMultilevel"/>
    <w:tmpl w:val="412CAAD4"/>
    <w:lvl w:ilvl="0" w:tplc="0068DB7A">
      <w:start w:val="72"/>
      <w:numFmt w:val="decimal"/>
      <w:lvlText w:val="%1)"/>
      <w:lvlJc w:val="left"/>
      <w:pPr>
        <w:ind w:left="32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80037DC">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3CF548">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413F2">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0C2872">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16E52A">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F4FC2A">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66FDE8">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EE6E3E">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1CEA70B2"/>
    <w:multiLevelType w:val="hybridMultilevel"/>
    <w:tmpl w:val="70BC66E8"/>
    <w:lvl w:ilvl="0" w:tplc="395A8802">
      <w:start w:val="86"/>
      <w:numFmt w:val="decimal"/>
      <w:lvlText w:val="%1)"/>
      <w:lvlJc w:val="left"/>
      <w:pPr>
        <w:ind w:left="3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985D2E">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96D8C0">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9E7392">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9A9902">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2E45D00">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127A6A">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72E16A">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6C36D0">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284E738E"/>
    <w:multiLevelType w:val="hybridMultilevel"/>
    <w:tmpl w:val="D9C0585A"/>
    <w:lvl w:ilvl="0" w:tplc="C820E65E">
      <w:start w:val="106"/>
      <w:numFmt w:val="decimal"/>
      <w:lvlText w:val="%1)"/>
      <w:lvlJc w:val="left"/>
      <w:pPr>
        <w:ind w:left="36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91CCE5C">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FCDA3C">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E8B086">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EC8FCC">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60375E">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F52FA64">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EBA4392">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240546">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31ED14C5"/>
    <w:multiLevelType w:val="hybridMultilevel"/>
    <w:tmpl w:val="DE5A9CE0"/>
    <w:lvl w:ilvl="0" w:tplc="D0C23D98">
      <w:start w:val="3"/>
      <w:numFmt w:val="decimal"/>
      <w:lvlText w:val="%1."/>
      <w:lvlJc w:val="left"/>
      <w:pPr>
        <w:ind w:left="32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B00CF0">
      <w:start w:val="1"/>
      <w:numFmt w:val="decimal"/>
      <w:lvlText w:val="%2)"/>
      <w:lvlJc w:val="left"/>
      <w:pPr>
        <w:ind w:left="35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8A3C9C">
      <w:start w:val="1"/>
      <w:numFmt w:val="lowerRoman"/>
      <w:lvlText w:val="%3"/>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A27FD0">
      <w:start w:val="1"/>
      <w:numFmt w:val="decimal"/>
      <w:lvlText w:val="%4"/>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F0C5E4">
      <w:start w:val="1"/>
      <w:numFmt w:val="lowerLetter"/>
      <w:lvlText w:val="%5"/>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A0419A">
      <w:start w:val="1"/>
      <w:numFmt w:val="lowerRoman"/>
      <w:lvlText w:val="%6"/>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72A20E">
      <w:start w:val="1"/>
      <w:numFmt w:val="decimal"/>
      <w:lvlText w:val="%7"/>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AA9454">
      <w:start w:val="1"/>
      <w:numFmt w:val="lowerLetter"/>
      <w:lvlText w:val="%8"/>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0EA80AC">
      <w:start w:val="1"/>
      <w:numFmt w:val="lowerRoman"/>
      <w:lvlText w:val="%9"/>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525667D9"/>
    <w:multiLevelType w:val="hybridMultilevel"/>
    <w:tmpl w:val="A09055D6"/>
    <w:lvl w:ilvl="0" w:tplc="8BB0716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BCE93C">
      <w:start w:val="1"/>
      <w:numFmt w:val="decimal"/>
      <w:lvlText w:val="%2."/>
      <w:lvlJc w:val="left"/>
      <w:pPr>
        <w:ind w:left="32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7CAC82">
      <w:start w:val="1"/>
      <w:numFmt w:val="lowerRoman"/>
      <w:lvlText w:val="%3"/>
      <w:lvlJc w:val="left"/>
      <w:pPr>
        <w:ind w:left="39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9E5258">
      <w:start w:val="1"/>
      <w:numFmt w:val="decimal"/>
      <w:lvlText w:val="%4"/>
      <w:lvlJc w:val="left"/>
      <w:pPr>
        <w:ind w:left="46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D5238DE">
      <w:start w:val="1"/>
      <w:numFmt w:val="lowerLetter"/>
      <w:lvlText w:val="%5"/>
      <w:lvlJc w:val="left"/>
      <w:pPr>
        <w:ind w:left="53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988A304">
      <w:start w:val="1"/>
      <w:numFmt w:val="lowerRoman"/>
      <w:lvlText w:val="%6"/>
      <w:lvlJc w:val="left"/>
      <w:pPr>
        <w:ind w:left="60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0A2F94">
      <w:start w:val="1"/>
      <w:numFmt w:val="decimal"/>
      <w:lvlText w:val="%7"/>
      <w:lvlJc w:val="left"/>
      <w:pPr>
        <w:ind w:left="67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4C76D0">
      <w:start w:val="1"/>
      <w:numFmt w:val="lowerLetter"/>
      <w:lvlText w:val="%8"/>
      <w:lvlJc w:val="left"/>
      <w:pPr>
        <w:ind w:left="75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F41B58">
      <w:start w:val="1"/>
      <w:numFmt w:val="lowerRoman"/>
      <w:lvlText w:val="%9"/>
      <w:lvlJc w:val="left"/>
      <w:pPr>
        <w:ind w:left="823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526F4489"/>
    <w:multiLevelType w:val="hybridMultilevel"/>
    <w:tmpl w:val="04466B10"/>
    <w:lvl w:ilvl="0" w:tplc="B6DE163A">
      <w:start w:val="43"/>
      <w:numFmt w:val="decimal"/>
      <w:lvlText w:val="%1)"/>
      <w:lvlJc w:val="left"/>
      <w:pPr>
        <w:ind w:left="35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2966AF4">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F8C906">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5CCFA4">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F6F854">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9C2AB0">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DADB40">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2A4830">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DC8ADE">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5E275640"/>
    <w:multiLevelType w:val="hybridMultilevel"/>
    <w:tmpl w:val="35DCC22C"/>
    <w:lvl w:ilvl="0" w:tplc="B7BC4D40">
      <w:start w:val="111"/>
      <w:numFmt w:val="decimal"/>
      <w:lvlText w:val="%1)"/>
      <w:lvlJc w:val="left"/>
      <w:pPr>
        <w:ind w:left="3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E64399A">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F065BF6">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C00C7C">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E49722">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981114">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FE33EE">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E24E22">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FEA62BA">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63340B48"/>
    <w:multiLevelType w:val="hybridMultilevel"/>
    <w:tmpl w:val="DD382970"/>
    <w:lvl w:ilvl="0" w:tplc="10E20366">
      <w:start w:val="1"/>
      <w:numFmt w:val="bullet"/>
      <w:lvlText w:val=""/>
      <w:lvlJc w:val="left"/>
      <w:pPr>
        <w:ind w:left="3248"/>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E04420AA">
      <w:start w:val="1"/>
      <w:numFmt w:val="decimal"/>
      <w:lvlText w:val="%2."/>
      <w:lvlJc w:val="left"/>
      <w:pPr>
        <w:ind w:left="40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64BB64">
      <w:start w:val="1"/>
      <w:numFmt w:val="lowerRoman"/>
      <w:lvlText w:val="%3"/>
      <w:lvlJc w:val="left"/>
      <w:pPr>
        <w:ind w:left="46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DECE62">
      <w:start w:val="1"/>
      <w:numFmt w:val="decimal"/>
      <w:lvlText w:val="%4"/>
      <w:lvlJc w:val="left"/>
      <w:pPr>
        <w:ind w:left="54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EE7606">
      <w:start w:val="1"/>
      <w:numFmt w:val="lowerLetter"/>
      <w:lvlText w:val="%5"/>
      <w:lvlJc w:val="left"/>
      <w:pPr>
        <w:ind w:left="6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166D80">
      <w:start w:val="1"/>
      <w:numFmt w:val="lowerRoman"/>
      <w:lvlText w:val="%6"/>
      <w:lvlJc w:val="left"/>
      <w:pPr>
        <w:ind w:left="68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EA5B2A">
      <w:start w:val="1"/>
      <w:numFmt w:val="decimal"/>
      <w:lvlText w:val="%7"/>
      <w:lvlJc w:val="left"/>
      <w:pPr>
        <w:ind w:left="75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6C04C4">
      <w:start w:val="1"/>
      <w:numFmt w:val="lowerLetter"/>
      <w:lvlText w:val="%8"/>
      <w:lvlJc w:val="left"/>
      <w:pPr>
        <w:ind w:left="8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E822374">
      <w:start w:val="1"/>
      <w:numFmt w:val="lowerRoman"/>
      <w:lvlText w:val="%9"/>
      <w:lvlJc w:val="left"/>
      <w:pPr>
        <w:ind w:left="9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657A555F"/>
    <w:multiLevelType w:val="hybridMultilevel"/>
    <w:tmpl w:val="A4AC04E6"/>
    <w:lvl w:ilvl="0" w:tplc="51EC6352">
      <w:start w:val="1"/>
      <w:numFmt w:val="lowerLetter"/>
      <w:lvlText w:val="%1)"/>
      <w:lvlJc w:val="left"/>
      <w:pPr>
        <w:ind w:left="3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C7698A2">
      <w:start w:val="1"/>
      <w:numFmt w:val="lowerLetter"/>
      <w:lvlText w:val="%2"/>
      <w:lvlJc w:val="left"/>
      <w:pPr>
        <w:ind w:left="3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3EB710">
      <w:start w:val="1"/>
      <w:numFmt w:val="lowerRoman"/>
      <w:lvlText w:val="%3"/>
      <w:lvlJc w:val="left"/>
      <w:pPr>
        <w:ind w:left="46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82EBD0">
      <w:start w:val="1"/>
      <w:numFmt w:val="decimal"/>
      <w:lvlText w:val="%4"/>
      <w:lvlJc w:val="left"/>
      <w:pPr>
        <w:ind w:left="54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644358">
      <w:start w:val="1"/>
      <w:numFmt w:val="lowerLetter"/>
      <w:lvlText w:val="%5"/>
      <w:lvlJc w:val="left"/>
      <w:pPr>
        <w:ind w:left="6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A5606B6">
      <w:start w:val="1"/>
      <w:numFmt w:val="lowerRoman"/>
      <w:lvlText w:val="%6"/>
      <w:lvlJc w:val="left"/>
      <w:pPr>
        <w:ind w:left="68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A42B9E">
      <w:start w:val="1"/>
      <w:numFmt w:val="decimal"/>
      <w:lvlText w:val="%7"/>
      <w:lvlJc w:val="left"/>
      <w:pPr>
        <w:ind w:left="75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9AA7C4">
      <w:start w:val="1"/>
      <w:numFmt w:val="lowerLetter"/>
      <w:lvlText w:val="%8"/>
      <w:lvlJc w:val="left"/>
      <w:pPr>
        <w:ind w:left="8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3EC4EA">
      <w:start w:val="1"/>
      <w:numFmt w:val="lowerRoman"/>
      <w:lvlText w:val="%9"/>
      <w:lvlJc w:val="left"/>
      <w:pPr>
        <w:ind w:left="9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65861880"/>
    <w:multiLevelType w:val="hybridMultilevel"/>
    <w:tmpl w:val="1D8AA576"/>
    <w:lvl w:ilvl="0" w:tplc="1F380204">
      <w:start w:val="2"/>
      <w:numFmt w:val="decimal"/>
      <w:lvlText w:val="%1."/>
      <w:lvlJc w:val="left"/>
      <w:pPr>
        <w:ind w:left="3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F6A034">
      <w:start w:val="1"/>
      <w:numFmt w:val="lowerLetter"/>
      <w:lvlText w:val="%2"/>
      <w:lvlJc w:val="left"/>
      <w:pPr>
        <w:ind w:left="3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5C48036">
      <w:start w:val="1"/>
      <w:numFmt w:val="lowerRoman"/>
      <w:lvlText w:val="%3"/>
      <w:lvlJc w:val="left"/>
      <w:pPr>
        <w:ind w:left="46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00B736">
      <w:start w:val="1"/>
      <w:numFmt w:val="decimal"/>
      <w:lvlText w:val="%4"/>
      <w:lvlJc w:val="left"/>
      <w:pPr>
        <w:ind w:left="54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6E5DBA">
      <w:start w:val="1"/>
      <w:numFmt w:val="lowerLetter"/>
      <w:lvlText w:val="%5"/>
      <w:lvlJc w:val="left"/>
      <w:pPr>
        <w:ind w:left="6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8CA6A6">
      <w:start w:val="1"/>
      <w:numFmt w:val="lowerRoman"/>
      <w:lvlText w:val="%6"/>
      <w:lvlJc w:val="left"/>
      <w:pPr>
        <w:ind w:left="68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38C4CC">
      <w:start w:val="1"/>
      <w:numFmt w:val="decimal"/>
      <w:lvlText w:val="%7"/>
      <w:lvlJc w:val="left"/>
      <w:pPr>
        <w:ind w:left="75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4897AE">
      <w:start w:val="1"/>
      <w:numFmt w:val="lowerLetter"/>
      <w:lvlText w:val="%8"/>
      <w:lvlJc w:val="left"/>
      <w:pPr>
        <w:ind w:left="8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56E3E8">
      <w:start w:val="1"/>
      <w:numFmt w:val="lowerRoman"/>
      <w:lvlText w:val="%9"/>
      <w:lvlJc w:val="left"/>
      <w:pPr>
        <w:ind w:left="9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6BBE18C8"/>
    <w:multiLevelType w:val="hybridMultilevel"/>
    <w:tmpl w:val="EFBCC2D2"/>
    <w:lvl w:ilvl="0" w:tplc="661A5A10">
      <w:start w:val="76"/>
      <w:numFmt w:val="decimal"/>
      <w:lvlText w:val="%1)"/>
      <w:lvlJc w:val="left"/>
      <w:pPr>
        <w:ind w:left="35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B68DC3E">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8C2EA4">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3C1CA4">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D21D20">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6FE8CF4">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CC6310">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B04116">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A4E97E">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71BE510A"/>
    <w:multiLevelType w:val="hybridMultilevel"/>
    <w:tmpl w:val="58646B88"/>
    <w:lvl w:ilvl="0" w:tplc="B1943284">
      <w:start w:val="62"/>
      <w:numFmt w:val="decimal"/>
      <w:lvlText w:val="%1)"/>
      <w:lvlJc w:val="left"/>
      <w:pPr>
        <w:ind w:left="3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6E995A">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4008F8">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BC2172">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546516">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8E93FA">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D2C104">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B42706">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0E2740">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78122EE5"/>
    <w:multiLevelType w:val="hybridMultilevel"/>
    <w:tmpl w:val="63481EF6"/>
    <w:lvl w:ilvl="0" w:tplc="140690C8">
      <w:start w:val="115"/>
      <w:numFmt w:val="decimal"/>
      <w:lvlText w:val="%1)"/>
      <w:lvlJc w:val="left"/>
      <w:pPr>
        <w:ind w:left="36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30E54A">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88AA16">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64111A">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F80BA12">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42ABA8">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BA59A8">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4402EA">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6C048E">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7BE72577"/>
    <w:multiLevelType w:val="hybridMultilevel"/>
    <w:tmpl w:val="19681F6C"/>
    <w:lvl w:ilvl="0" w:tplc="F8440C84">
      <w:start w:val="1"/>
      <w:numFmt w:val="decimal"/>
      <w:lvlText w:val="%1."/>
      <w:lvlJc w:val="left"/>
      <w:pPr>
        <w:ind w:left="32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B46DAE">
      <w:start w:val="1"/>
      <w:numFmt w:val="lowerLetter"/>
      <w:lvlText w:val="%2"/>
      <w:lvlJc w:val="left"/>
      <w:pPr>
        <w:ind w:left="40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B2F08E">
      <w:start w:val="1"/>
      <w:numFmt w:val="lowerRoman"/>
      <w:lvlText w:val="%3"/>
      <w:lvlJc w:val="left"/>
      <w:pPr>
        <w:ind w:left="47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929818">
      <w:start w:val="1"/>
      <w:numFmt w:val="decimal"/>
      <w:lvlText w:val="%4"/>
      <w:lvlJc w:val="left"/>
      <w:pPr>
        <w:ind w:left="54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C420F0">
      <w:start w:val="1"/>
      <w:numFmt w:val="lowerLetter"/>
      <w:lvlText w:val="%5"/>
      <w:lvlJc w:val="left"/>
      <w:pPr>
        <w:ind w:left="6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AA00E48">
      <w:start w:val="1"/>
      <w:numFmt w:val="lowerRoman"/>
      <w:lvlText w:val="%6"/>
      <w:lvlJc w:val="left"/>
      <w:pPr>
        <w:ind w:left="69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EE6690">
      <w:start w:val="1"/>
      <w:numFmt w:val="decimal"/>
      <w:lvlText w:val="%7"/>
      <w:lvlJc w:val="left"/>
      <w:pPr>
        <w:ind w:left="76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145E40">
      <w:start w:val="1"/>
      <w:numFmt w:val="lowerLetter"/>
      <w:lvlText w:val="%8"/>
      <w:lvlJc w:val="left"/>
      <w:pPr>
        <w:ind w:left="83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C8BA10">
      <w:start w:val="1"/>
      <w:numFmt w:val="lowerRoman"/>
      <w:lvlText w:val="%9"/>
      <w:lvlJc w:val="left"/>
      <w:pPr>
        <w:ind w:left="909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7CA814E0"/>
    <w:multiLevelType w:val="hybridMultilevel"/>
    <w:tmpl w:val="2C0C3EB0"/>
    <w:lvl w:ilvl="0" w:tplc="65EC781A">
      <w:start w:val="53"/>
      <w:numFmt w:val="decimal"/>
      <w:lvlText w:val="%1)"/>
      <w:lvlJc w:val="left"/>
      <w:pPr>
        <w:ind w:left="3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18A12C">
      <w:start w:val="1"/>
      <w:numFmt w:val="lowerLetter"/>
      <w:lvlText w:val="%2"/>
      <w:lvlJc w:val="left"/>
      <w:pPr>
        <w:ind w:left="43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6E3636">
      <w:start w:val="1"/>
      <w:numFmt w:val="lowerRoman"/>
      <w:lvlText w:val="%3"/>
      <w:lvlJc w:val="left"/>
      <w:pPr>
        <w:ind w:left="50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FA4E40">
      <w:start w:val="1"/>
      <w:numFmt w:val="decimal"/>
      <w:lvlText w:val="%4"/>
      <w:lvlJc w:val="left"/>
      <w:pPr>
        <w:ind w:left="57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FE8DD3A">
      <w:start w:val="1"/>
      <w:numFmt w:val="lowerLetter"/>
      <w:lvlText w:val="%5"/>
      <w:lvlJc w:val="left"/>
      <w:pPr>
        <w:ind w:left="64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18A9A8">
      <w:start w:val="1"/>
      <w:numFmt w:val="lowerRoman"/>
      <w:lvlText w:val="%6"/>
      <w:lvlJc w:val="left"/>
      <w:pPr>
        <w:ind w:left="72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6804B2">
      <w:start w:val="1"/>
      <w:numFmt w:val="decimal"/>
      <w:lvlText w:val="%7"/>
      <w:lvlJc w:val="left"/>
      <w:pPr>
        <w:ind w:left="7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5A27F22">
      <w:start w:val="1"/>
      <w:numFmt w:val="lowerLetter"/>
      <w:lvlText w:val="%8"/>
      <w:lvlJc w:val="left"/>
      <w:pPr>
        <w:ind w:left="8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21686B8">
      <w:start w:val="1"/>
      <w:numFmt w:val="lowerRoman"/>
      <w:lvlText w:val="%9"/>
      <w:lvlJc w:val="left"/>
      <w:pPr>
        <w:ind w:left="93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1"/>
  </w:num>
  <w:num w:numId="2">
    <w:abstractNumId w:val="12"/>
  </w:num>
  <w:num w:numId="3">
    <w:abstractNumId w:val="10"/>
  </w:num>
  <w:num w:numId="4">
    <w:abstractNumId w:val="7"/>
  </w:num>
  <w:num w:numId="5">
    <w:abstractNumId w:val="6"/>
  </w:num>
  <w:num w:numId="6">
    <w:abstractNumId w:val="8"/>
  </w:num>
  <w:num w:numId="7">
    <w:abstractNumId w:val="17"/>
  </w:num>
  <w:num w:numId="8">
    <w:abstractNumId w:val="14"/>
  </w:num>
  <w:num w:numId="9">
    <w:abstractNumId w:val="1"/>
  </w:num>
  <w:num w:numId="10">
    <w:abstractNumId w:val="3"/>
  </w:num>
  <w:num w:numId="11">
    <w:abstractNumId w:val="13"/>
  </w:num>
  <w:num w:numId="12">
    <w:abstractNumId w:val="4"/>
  </w:num>
  <w:num w:numId="13">
    <w:abstractNumId w:val="5"/>
  </w:num>
  <w:num w:numId="14">
    <w:abstractNumId w:val="9"/>
  </w:num>
  <w:num w:numId="15">
    <w:abstractNumId w:val="15"/>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8"/>
    <w:rsid w:val="000975D7"/>
    <w:rsid w:val="000B0B8A"/>
    <w:rsid w:val="00183D1D"/>
    <w:rsid w:val="003208FB"/>
    <w:rsid w:val="003F3250"/>
    <w:rsid w:val="004F6C08"/>
    <w:rsid w:val="005B223B"/>
    <w:rsid w:val="00BA4D85"/>
    <w:rsid w:val="00C42B44"/>
    <w:rsid w:val="00CE5403"/>
    <w:rsid w:val="00FE1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8F36B-B747-4074-AE66-271275A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3" w:line="244" w:lineRule="auto"/>
      <w:ind w:left="3258" w:right="11" w:hanging="10"/>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32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3311</Words>
  <Characters>18875</Characters>
  <Application>Microsoft Office Word</Application>
  <DocSecurity>0</DocSecurity>
  <Lines>157</Lines>
  <Paragraphs>44</Paragraphs>
  <ScaleCrop>false</ScaleCrop>
  <Company/>
  <LinksUpToDate>false</LinksUpToDate>
  <CharactersWithSpaces>22142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dﾐinteresse - ad utenti esperti nel settore dei servizi finanziari, al fine di concludere un contratto relativo alla prestazione di servizi nel campo del forum FIN-USE</dc:subject>
  <dc:creator>DG Mercato interno</dc:creator>
  <cp:keywords>formato europeo per il curriculum vitae , invito alla manifestazione dﾐinteresse, registrazione,  valutazione e analisi, mercato interno, unione europea, ue</cp:keywords>
  <cp:lastModifiedBy>76475</cp:lastModifiedBy>
  <cp:revision>8</cp:revision>
  <dcterms:created xsi:type="dcterms:W3CDTF">2019-02-01T12:00:00Z</dcterms:created>
  <dcterms:modified xsi:type="dcterms:W3CDTF">2021-07-02T08:56:00Z</dcterms:modified>
</cp:coreProperties>
</file>